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1FD2A" w14:textId="77777777" w:rsidR="00172815" w:rsidRDefault="00172815">
      <w:pPr>
        <w:tabs>
          <w:tab w:val="left" w:pos="5205"/>
        </w:tabs>
      </w:pPr>
    </w:p>
    <w:p w14:paraId="7C19E854" w14:textId="77777777" w:rsidR="00172815" w:rsidRDefault="006116D2">
      <w:pPr>
        <w:pStyle w:val="Heading1"/>
        <w:tabs>
          <w:tab w:val="left" w:pos="5205"/>
        </w:tabs>
        <w:spacing w:after="0"/>
        <w:jc w:val="center"/>
        <w:rPr>
          <w:rFonts w:ascii="Tahoma" w:eastAsia="Tahoma" w:hAnsi="Tahoma" w:cs="Tahoma"/>
          <w:color w:val="CA7700"/>
          <w:sz w:val="96"/>
          <w:szCs w:val="96"/>
        </w:rPr>
      </w:pPr>
      <w:r>
        <w:rPr>
          <w:rFonts w:ascii="Tahoma" w:eastAsia="Tahoma" w:hAnsi="Tahoma" w:cs="Tahoma"/>
          <w:color w:val="CA7700"/>
          <w:sz w:val="96"/>
          <w:szCs w:val="96"/>
        </w:rPr>
        <w:t xml:space="preserve">PREA </w:t>
      </w:r>
    </w:p>
    <w:p w14:paraId="08F2E7F0" w14:textId="77777777" w:rsidR="00172815" w:rsidRDefault="006116D2">
      <w:pPr>
        <w:pStyle w:val="Heading1"/>
        <w:tabs>
          <w:tab w:val="left" w:pos="5205"/>
        </w:tabs>
        <w:spacing w:before="0"/>
        <w:jc w:val="center"/>
        <w:rPr>
          <w:rFonts w:ascii="Tahoma" w:eastAsia="Tahoma" w:hAnsi="Tahoma" w:cs="Tahoma"/>
          <w:color w:val="CA7700"/>
          <w:sz w:val="96"/>
          <w:szCs w:val="96"/>
        </w:rPr>
      </w:pPr>
      <w:r>
        <w:rPr>
          <w:rFonts w:ascii="Tahoma" w:eastAsia="Tahoma" w:hAnsi="Tahoma" w:cs="Tahoma"/>
          <w:color w:val="CA7700"/>
          <w:sz w:val="96"/>
          <w:szCs w:val="96"/>
        </w:rPr>
        <w:t>Peer Educator Training Annotated Trainer’s Guide</w:t>
      </w:r>
    </w:p>
    <w:p w14:paraId="69B89AC2" w14:textId="77777777" w:rsidR="00172815" w:rsidRDefault="00172815">
      <w:pPr>
        <w:rPr>
          <w:rFonts w:ascii="Tahoma" w:hAnsi="Tahoma"/>
          <w:sz w:val="24"/>
          <w:szCs w:val="24"/>
        </w:rPr>
      </w:pPr>
    </w:p>
    <w:p w14:paraId="6A15E3A2" w14:textId="77777777" w:rsidR="00172815" w:rsidRDefault="00172815">
      <w:pPr>
        <w:ind w:firstLine="720"/>
        <w:rPr>
          <w:rFonts w:ascii="Tahoma" w:hAnsi="Tahoma"/>
          <w:b/>
          <w:sz w:val="24"/>
          <w:szCs w:val="24"/>
        </w:rPr>
      </w:pPr>
    </w:p>
    <w:p w14:paraId="64CAB1EA" w14:textId="77777777" w:rsidR="00172815" w:rsidRDefault="006116D2">
      <w:pPr>
        <w:spacing w:after="0" w:line="240" w:lineRule="auto"/>
        <w:rPr>
          <w:rFonts w:ascii="Tahoma" w:hAnsi="Tahoma"/>
          <w:sz w:val="24"/>
          <w:szCs w:val="24"/>
        </w:rPr>
      </w:pPr>
      <w:r>
        <w:br w:type="page"/>
      </w:r>
      <w:r>
        <w:rPr>
          <w:noProof/>
        </w:rPr>
        <w:drawing>
          <wp:anchor distT="0" distB="0" distL="114300" distR="114300" simplePos="0" relativeHeight="251658240" behindDoc="0" locked="0" layoutInCell="1" hidden="0" allowOverlap="1" wp14:anchorId="32B54B3A" wp14:editId="7013AF15">
            <wp:simplePos x="0" y="0"/>
            <wp:positionH relativeFrom="column">
              <wp:posOffset>2255520</wp:posOffset>
            </wp:positionH>
            <wp:positionV relativeFrom="paragraph">
              <wp:posOffset>3857183</wp:posOffset>
            </wp:positionV>
            <wp:extent cx="2254885" cy="609600"/>
            <wp:effectExtent l="0" t="0" r="0" b="0"/>
            <wp:wrapSquare wrapText="bothSides" distT="0" distB="0" distL="114300" distR="114300"/>
            <wp:docPr id="109" name="image32.jpg" descr="P:\JDI Forms and Logos\JDI Logos\JDI.logo_vertical_tagline.jpg"/>
            <wp:cNvGraphicFramePr/>
            <a:graphic xmlns:a="http://schemas.openxmlformats.org/drawingml/2006/main">
              <a:graphicData uri="http://schemas.openxmlformats.org/drawingml/2006/picture">
                <pic:pic xmlns:pic="http://schemas.openxmlformats.org/drawingml/2006/picture">
                  <pic:nvPicPr>
                    <pic:cNvPr id="0" name="image32.jpg" descr="P:\JDI Forms and Logos\JDI Logos\JDI.logo_vertical_tagline.jpg"/>
                    <pic:cNvPicPr preferRelativeResize="0"/>
                  </pic:nvPicPr>
                  <pic:blipFill>
                    <a:blip r:embed="rId8"/>
                    <a:srcRect/>
                    <a:stretch>
                      <a:fillRect/>
                    </a:stretch>
                  </pic:blipFill>
                  <pic:spPr>
                    <a:xfrm>
                      <a:off x="0" y="0"/>
                      <a:ext cx="2254885" cy="609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E30AF9E" wp14:editId="6CCE04F5">
            <wp:simplePos x="0" y="0"/>
            <wp:positionH relativeFrom="column">
              <wp:posOffset>4965921</wp:posOffset>
            </wp:positionH>
            <wp:positionV relativeFrom="paragraph">
              <wp:posOffset>3369862</wp:posOffset>
            </wp:positionV>
            <wp:extent cx="1104265" cy="1104265"/>
            <wp:effectExtent l="0" t="0" r="0" b="0"/>
            <wp:wrapSquare wrapText="bothSides" distT="0" distB="0" distL="114300" distR="114300"/>
            <wp:docPr id="144" name="image57.jpg" descr="Image result for prea resource center logo"/>
            <wp:cNvGraphicFramePr/>
            <a:graphic xmlns:a="http://schemas.openxmlformats.org/drawingml/2006/main">
              <a:graphicData uri="http://schemas.openxmlformats.org/drawingml/2006/picture">
                <pic:pic xmlns:pic="http://schemas.openxmlformats.org/drawingml/2006/picture">
                  <pic:nvPicPr>
                    <pic:cNvPr id="0" name="image57.jpg" descr="Image result for prea resource center logo"/>
                    <pic:cNvPicPr preferRelativeResize="0"/>
                  </pic:nvPicPr>
                  <pic:blipFill>
                    <a:blip r:embed="rId9"/>
                    <a:srcRect/>
                    <a:stretch>
                      <a:fillRect/>
                    </a:stretch>
                  </pic:blipFill>
                  <pic:spPr>
                    <a:xfrm>
                      <a:off x="0" y="0"/>
                      <a:ext cx="1104265" cy="110426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6A10C90" wp14:editId="5B6BB6F8">
            <wp:simplePos x="0" y="0"/>
            <wp:positionH relativeFrom="column">
              <wp:posOffset>-151074</wp:posOffset>
            </wp:positionH>
            <wp:positionV relativeFrom="paragraph">
              <wp:posOffset>3986005</wp:posOffset>
            </wp:positionV>
            <wp:extent cx="2130425" cy="502920"/>
            <wp:effectExtent l="0" t="0" r="0" b="0"/>
            <wp:wrapSquare wrapText="bothSides" distT="0" distB="0" distL="114300" distR="114300"/>
            <wp:docPr id="101" name="image12.png" descr="https://lh3.googleusercontent.com/rAlPccZTfgFtLriCdyO5DJPYKEcGK2Mvp8th8n619Vk2aO20BgedJVDTvE4BeHk1Qfo82bX3bPXAf7iNE5WZjvzA_qlhrl6slNTL8_2TWKa6akoI7I3ZE0yNIfY_yX7YyMwgQpcw"/>
            <wp:cNvGraphicFramePr/>
            <a:graphic xmlns:a="http://schemas.openxmlformats.org/drawingml/2006/main">
              <a:graphicData uri="http://schemas.openxmlformats.org/drawingml/2006/picture">
                <pic:pic xmlns:pic="http://schemas.openxmlformats.org/drawingml/2006/picture">
                  <pic:nvPicPr>
                    <pic:cNvPr id="0" name="image12.png" descr="https://lh3.googleusercontent.com/rAlPccZTfgFtLriCdyO5DJPYKEcGK2Mvp8th8n619Vk2aO20BgedJVDTvE4BeHk1Qfo82bX3bPXAf7iNE5WZjvzA_qlhrl6slNTL8_2TWKa6akoI7I3ZE0yNIfY_yX7YyMwgQpcw"/>
                    <pic:cNvPicPr preferRelativeResize="0"/>
                  </pic:nvPicPr>
                  <pic:blipFill>
                    <a:blip r:embed="rId10"/>
                    <a:srcRect/>
                    <a:stretch>
                      <a:fillRect/>
                    </a:stretch>
                  </pic:blipFill>
                  <pic:spPr>
                    <a:xfrm>
                      <a:off x="0" y="0"/>
                      <a:ext cx="2130425" cy="502920"/>
                    </a:xfrm>
                    <a:prstGeom prst="rect">
                      <a:avLst/>
                    </a:prstGeom>
                    <a:ln/>
                  </pic:spPr>
                </pic:pic>
              </a:graphicData>
            </a:graphic>
          </wp:anchor>
        </w:drawing>
      </w:r>
    </w:p>
    <w:p w14:paraId="4F1845B5" w14:textId="77777777" w:rsidR="00172815" w:rsidRDefault="006116D2">
      <w:pPr>
        <w:pBdr>
          <w:top w:val="nil"/>
          <w:left w:val="nil"/>
          <w:bottom w:val="nil"/>
          <w:right w:val="nil"/>
          <w:between w:val="nil"/>
        </w:pBdr>
        <w:spacing w:before="182" w:after="0" w:line="240" w:lineRule="auto"/>
        <w:rPr>
          <w:rFonts w:ascii="Tahoma" w:hAnsi="Tahoma"/>
          <w:color w:val="000000"/>
          <w:sz w:val="24"/>
          <w:szCs w:val="24"/>
        </w:rPr>
      </w:pPr>
      <w:r>
        <w:rPr>
          <w:rFonts w:ascii="Tahoma" w:hAnsi="Tahoma"/>
          <w:b/>
          <w:color w:val="000000"/>
          <w:sz w:val="24"/>
          <w:szCs w:val="24"/>
        </w:rPr>
        <w:lastRenderedPageBreak/>
        <w:t>Length:</w:t>
      </w:r>
      <w:r>
        <w:rPr>
          <w:rFonts w:ascii="Tahoma" w:hAnsi="Tahoma"/>
          <w:color w:val="000000"/>
          <w:sz w:val="24"/>
          <w:szCs w:val="24"/>
        </w:rPr>
        <w:t xml:space="preserve"> approximately 4 hours (this can be broken into two parts)</w:t>
      </w:r>
    </w:p>
    <w:p w14:paraId="71371993" w14:textId="77777777" w:rsidR="00172815" w:rsidRDefault="006116D2">
      <w:pPr>
        <w:pBdr>
          <w:top w:val="nil"/>
          <w:left w:val="nil"/>
          <w:bottom w:val="nil"/>
          <w:right w:val="nil"/>
          <w:between w:val="nil"/>
        </w:pBdr>
        <w:spacing w:before="182" w:after="0" w:line="240" w:lineRule="auto"/>
        <w:rPr>
          <w:rFonts w:ascii="Tahoma" w:hAnsi="Tahoma"/>
          <w:b/>
          <w:color w:val="000000"/>
          <w:sz w:val="24"/>
          <w:szCs w:val="24"/>
        </w:rPr>
      </w:pPr>
      <w:r>
        <w:rPr>
          <w:rFonts w:ascii="Tahoma" w:hAnsi="Tahoma"/>
          <w:b/>
          <w:color w:val="000000"/>
          <w:sz w:val="24"/>
          <w:szCs w:val="24"/>
        </w:rPr>
        <w:t>Module Description:</w:t>
      </w:r>
    </w:p>
    <w:p w14:paraId="69DD2106" w14:textId="77777777" w:rsidR="00172815" w:rsidRDefault="006116D2">
      <w:pPr>
        <w:widowControl/>
        <w:pBdr>
          <w:top w:val="nil"/>
          <w:left w:val="nil"/>
          <w:bottom w:val="nil"/>
          <w:right w:val="nil"/>
          <w:between w:val="nil"/>
        </w:pBdr>
        <w:spacing w:after="0" w:line="240" w:lineRule="auto"/>
        <w:rPr>
          <w:rFonts w:ascii="Tahoma" w:hAnsi="Tahoma"/>
          <w:color w:val="000000"/>
          <w:sz w:val="24"/>
          <w:szCs w:val="24"/>
        </w:rPr>
      </w:pPr>
      <w:r>
        <w:rPr>
          <w:rFonts w:ascii="Tahoma" w:hAnsi="Tahoma"/>
          <w:color w:val="000000"/>
          <w:sz w:val="24"/>
          <w:szCs w:val="24"/>
        </w:rPr>
        <w:t xml:space="preserve">This interactive training was developed to educate Peer Educators about their roles and PREA. It includes a presentation as well as scenarios and discussion points to reinforce content. The training concludes with a review of the PREA Peer Education Class Curriculum. </w:t>
      </w:r>
    </w:p>
    <w:p w14:paraId="6348D080" w14:textId="77777777" w:rsidR="00172815" w:rsidRDefault="00172815">
      <w:pPr>
        <w:widowControl/>
        <w:pBdr>
          <w:top w:val="nil"/>
          <w:left w:val="nil"/>
          <w:bottom w:val="nil"/>
          <w:right w:val="nil"/>
          <w:between w:val="nil"/>
        </w:pBdr>
        <w:spacing w:after="0" w:line="240" w:lineRule="auto"/>
        <w:rPr>
          <w:rFonts w:ascii="Tahoma" w:hAnsi="Tahoma"/>
          <w:b/>
          <w:color w:val="000000"/>
          <w:sz w:val="24"/>
          <w:szCs w:val="24"/>
        </w:rPr>
      </w:pPr>
    </w:p>
    <w:p w14:paraId="7B7398DC"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Module Objectives:</w:t>
      </w:r>
    </w:p>
    <w:p w14:paraId="1CBC3260" w14:textId="77777777" w:rsidR="00172815" w:rsidRDefault="006116D2">
      <w:pPr>
        <w:widowControl/>
        <w:numPr>
          <w:ilvl w:val="0"/>
          <w:numId w:val="13"/>
        </w:numPr>
        <w:spacing w:after="0" w:line="240" w:lineRule="auto"/>
        <w:ind w:left="360"/>
        <w:rPr>
          <w:rFonts w:ascii="Tahoma" w:hAnsi="Tahoma"/>
          <w:i/>
          <w:sz w:val="24"/>
          <w:szCs w:val="24"/>
        </w:rPr>
      </w:pPr>
      <w:r>
        <w:rPr>
          <w:rFonts w:ascii="Tahoma" w:hAnsi="Tahoma"/>
          <w:sz w:val="24"/>
          <w:szCs w:val="24"/>
        </w:rPr>
        <w:t>Part I –  Educate Peer Educators about PREA including: definitions of sexual abuse and sexual harassment, dynamics of sexual abuse in confinement, and vulnerable populations.</w:t>
      </w:r>
    </w:p>
    <w:p w14:paraId="7AE5497D" w14:textId="77777777" w:rsidR="00172815" w:rsidRDefault="006116D2">
      <w:pPr>
        <w:widowControl/>
        <w:numPr>
          <w:ilvl w:val="0"/>
          <w:numId w:val="13"/>
        </w:numPr>
        <w:spacing w:after="0" w:line="240" w:lineRule="auto"/>
        <w:ind w:left="360"/>
        <w:rPr>
          <w:rFonts w:ascii="Tahoma" w:hAnsi="Tahoma"/>
          <w:sz w:val="24"/>
          <w:szCs w:val="24"/>
        </w:rPr>
      </w:pPr>
      <w:r>
        <w:rPr>
          <w:rFonts w:ascii="Tahoma" w:hAnsi="Tahoma"/>
          <w:sz w:val="24"/>
          <w:szCs w:val="24"/>
        </w:rPr>
        <w:t>Part II –  Educate Peer Educators on their roles and responsibilities, including class logistics, appropriate interactions with other inmates, and review of the PREA Peer Education Class Curriculum.</w:t>
      </w:r>
    </w:p>
    <w:p w14:paraId="49413E97" w14:textId="77777777" w:rsidR="00172815" w:rsidRDefault="00172815">
      <w:pPr>
        <w:pBdr>
          <w:top w:val="nil"/>
          <w:left w:val="nil"/>
          <w:bottom w:val="nil"/>
          <w:right w:val="nil"/>
          <w:between w:val="nil"/>
        </w:pBdr>
        <w:spacing w:before="2" w:after="0" w:line="249" w:lineRule="auto"/>
        <w:rPr>
          <w:rFonts w:ascii="Tahoma" w:hAnsi="Tahoma"/>
          <w:b/>
          <w:color w:val="000000"/>
          <w:sz w:val="24"/>
          <w:szCs w:val="24"/>
        </w:rPr>
      </w:pPr>
    </w:p>
    <w:p w14:paraId="670AFC32" w14:textId="77777777" w:rsidR="00172815" w:rsidRDefault="006116D2">
      <w:pPr>
        <w:pBdr>
          <w:top w:val="nil"/>
          <w:left w:val="nil"/>
          <w:bottom w:val="nil"/>
          <w:right w:val="nil"/>
          <w:between w:val="nil"/>
        </w:pBdr>
        <w:spacing w:before="2" w:after="0" w:line="249" w:lineRule="auto"/>
        <w:rPr>
          <w:rFonts w:ascii="Tahoma" w:hAnsi="Tahoma"/>
          <w:b/>
          <w:color w:val="000000"/>
          <w:sz w:val="24"/>
          <w:szCs w:val="24"/>
        </w:rPr>
      </w:pPr>
      <w:r>
        <w:rPr>
          <w:rFonts w:ascii="Tahoma" w:hAnsi="Tahoma"/>
          <w:b/>
          <w:color w:val="000000"/>
          <w:sz w:val="24"/>
          <w:szCs w:val="24"/>
        </w:rPr>
        <w:t>Materials:</w:t>
      </w:r>
    </w:p>
    <w:p w14:paraId="2B7A0619" w14:textId="77777777" w:rsidR="00172815" w:rsidRDefault="006116D2">
      <w:pPr>
        <w:numPr>
          <w:ilvl w:val="0"/>
          <w:numId w:val="12"/>
        </w:numPr>
        <w:pBdr>
          <w:top w:val="nil"/>
          <w:left w:val="nil"/>
          <w:bottom w:val="nil"/>
          <w:right w:val="nil"/>
          <w:between w:val="nil"/>
        </w:pBdr>
        <w:spacing w:before="2" w:after="0" w:line="249" w:lineRule="auto"/>
        <w:rPr>
          <w:rFonts w:ascii="Tahoma" w:hAnsi="Tahoma"/>
          <w:color w:val="000000"/>
          <w:sz w:val="24"/>
          <w:szCs w:val="24"/>
        </w:rPr>
      </w:pPr>
      <w:r>
        <w:rPr>
          <w:rFonts w:ascii="Tahoma" w:hAnsi="Tahoma"/>
          <w:color w:val="000000"/>
          <w:sz w:val="24"/>
          <w:szCs w:val="24"/>
        </w:rPr>
        <w:t>Copies of “Training Slides for Peer Educators” for each Peer Educator (print double-sided in color if possible).</w:t>
      </w:r>
    </w:p>
    <w:p w14:paraId="0348B132" w14:textId="77777777" w:rsidR="00172815" w:rsidRDefault="006116D2">
      <w:pPr>
        <w:numPr>
          <w:ilvl w:val="0"/>
          <w:numId w:val="12"/>
        </w:numPr>
        <w:pBdr>
          <w:top w:val="nil"/>
          <w:left w:val="nil"/>
          <w:bottom w:val="nil"/>
          <w:right w:val="nil"/>
          <w:between w:val="nil"/>
        </w:pBdr>
        <w:spacing w:before="2" w:after="0" w:line="249" w:lineRule="auto"/>
        <w:ind w:right="-90"/>
        <w:rPr>
          <w:rFonts w:ascii="Tahoma" w:hAnsi="Tahoma"/>
          <w:color w:val="000000"/>
          <w:sz w:val="24"/>
          <w:szCs w:val="24"/>
        </w:rPr>
      </w:pPr>
      <w:r>
        <w:rPr>
          <w:rFonts w:ascii="Tahoma" w:hAnsi="Tahoma"/>
          <w:color w:val="000000"/>
          <w:sz w:val="24"/>
          <w:szCs w:val="24"/>
        </w:rPr>
        <w:t>PREA Peer Education Class Curriculum for each Peer Educator (print single-sided).</w:t>
      </w:r>
    </w:p>
    <w:p w14:paraId="16C282EA" w14:textId="77777777" w:rsidR="00172815" w:rsidRDefault="006116D2">
      <w:pPr>
        <w:numPr>
          <w:ilvl w:val="0"/>
          <w:numId w:val="12"/>
        </w:numPr>
        <w:pBdr>
          <w:top w:val="nil"/>
          <w:left w:val="nil"/>
          <w:bottom w:val="nil"/>
          <w:right w:val="nil"/>
          <w:between w:val="nil"/>
        </w:pBdr>
        <w:spacing w:before="2" w:after="0" w:line="249" w:lineRule="auto"/>
        <w:ind w:right="-90"/>
        <w:rPr>
          <w:rFonts w:ascii="Tahoma" w:hAnsi="Tahoma"/>
          <w:color w:val="000000"/>
          <w:sz w:val="24"/>
          <w:szCs w:val="24"/>
        </w:rPr>
      </w:pPr>
      <w:r>
        <w:rPr>
          <w:rFonts w:ascii="Tahoma" w:hAnsi="Tahoma"/>
          <w:color w:val="000000"/>
          <w:sz w:val="24"/>
          <w:szCs w:val="24"/>
        </w:rPr>
        <w:t>Pens/pencils for taking notes.</w:t>
      </w:r>
    </w:p>
    <w:p w14:paraId="3F2503E2" w14:textId="77777777" w:rsidR="00172815" w:rsidRDefault="006116D2">
      <w:pPr>
        <w:numPr>
          <w:ilvl w:val="0"/>
          <w:numId w:val="12"/>
        </w:numPr>
        <w:pBdr>
          <w:top w:val="nil"/>
          <w:left w:val="nil"/>
          <w:bottom w:val="nil"/>
          <w:right w:val="nil"/>
          <w:between w:val="nil"/>
        </w:pBdr>
        <w:spacing w:before="2" w:after="0" w:line="249" w:lineRule="auto"/>
        <w:ind w:right="-90"/>
        <w:rPr>
          <w:rFonts w:ascii="Tahoma" w:hAnsi="Tahoma"/>
          <w:color w:val="000000"/>
          <w:sz w:val="24"/>
          <w:szCs w:val="24"/>
        </w:rPr>
      </w:pPr>
      <w:r>
        <w:rPr>
          <w:rFonts w:ascii="Tahoma" w:hAnsi="Tahoma"/>
          <w:color w:val="000000"/>
          <w:sz w:val="24"/>
          <w:szCs w:val="24"/>
        </w:rPr>
        <w:t>Flipchart paper.</w:t>
      </w:r>
    </w:p>
    <w:p w14:paraId="0A12BA6A" w14:textId="77777777" w:rsidR="00172815" w:rsidRDefault="006116D2">
      <w:pPr>
        <w:numPr>
          <w:ilvl w:val="0"/>
          <w:numId w:val="12"/>
        </w:numPr>
        <w:pBdr>
          <w:top w:val="nil"/>
          <w:left w:val="nil"/>
          <w:bottom w:val="nil"/>
          <w:right w:val="nil"/>
          <w:between w:val="nil"/>
        </w:pBdr>
        <w:spacing w:before="2" w:after="0" w:line="249" w:lineRule="auto"/>
        <w:ind w:right="-90"/>
        <w:rPr>
          <w:rFonts w:ascii="Tahoma" w:hAnsi="Tahoma"/>
          <w:color w:val="000000"/>
          <w:sz w:val="24"/>
          <w:szCs w:val="24"/>
        </w:rPr>
      </w:pPr>
      <w:r>
        <w:rPr>
          <w:rFonts w:ascii="Tahoma" w:hAnsi="Tahoma"/>
          <w:color w:val="000000"/>
          <w:sz w:val="24"/>
          <w:szCs w:val="24"/>
        </w:rPr>
        <w:t>Markers.</w:t>
      </w:r>
    </w:p>
    <w:p w14:paraId="0B8628A9" w14:textId="77777777" w:rsidR="00172815" w:rsidRDefault="00172815">
      <w:pPr>
        <w:pBdr>
          <w:top w:val="nil"/>
          <w:left w:val="nil"/>
          <w:bottom w:val="nil"/>
          <w:right w:val="nil"/>
          <w:between w:val="nil"/>
        </w:pBdr>
        <w:spacing w:before="2" w:after="0" w:line="249" w:lineRule="auto"/>
        <w:ind w:left="720" w:right="-90"/>
        <w:rPr>
          <w:rFonts w:ascii="Tahoma" w:hAnsi="Tahoma"/>
          <w:color w:val="000000"/>
          <w:sz w:val="24"/>
          <w:szCs w:val="24"/>
        </w:rPr>
      </w:pPr>
    </w:p>
    <w:p w14:paraId="34D29F0E" w14:textId="77777777" w:rsidR="00172815" w:rsidRDefault="006116D2">
      <w:pPr>
        <w:pBdr>
          <w:top w:val="nil"/>
          <w:left w:val="nil"/>
          <w:bottom w:val="nil"/>
          <w:right w:val="nil"/>
          <w:between w:val="nil"/>
        </w:pBdr>
        <w:spacing w:before="2" w:after="0" w:line="249" w:lineRule="auto"/>
        <w:rPr>
          <w:rFonts w:ascii="Tahoma" w:hAnsi="Tahoma"/>
          <w:color w:val="000000"/>
          <w:sz w:val="24"/>
          <w:szCs w:val="24"/>
        </w:rPr>
      </w:pPr>
      <w:r>
        <w:rPr>
          <w:rFonts w:ascii="Tahoma" w:hAnsi="Tahoma"/>
          <w:b/>
          <w:color w:val="000000"/>
          <w:sz w:val="24"/>
          <w:szCs w:val="24"/>
        </w:rPr>
        <w:t>Optional Resources</w:t>
      </w:r>
      <w:r>
        <w:rPr>
          <w:rFonts w:ascii="Tahoma" w:hAnsi="Tahoma"/>
          <w:color w:val="000000"/>
          <w:sz w:val="24"/>
          <w:szCs w:val="24"/>
        </w:rPr>
        <w:t xml:space="preserve">: </w:t>
      </w:r>
    </w:p>
    <w:p w14:paraId="0F2CB6C1" w14:textId="77777777" w:rsidR="00172815" w:rsidRDefault="006116D2">
      <w:pPr>
        <w:numPr>
          <w:ilvl w:val="0"/>
          <w:numId w:val="1"/>
        </w:numPr>
        <w:pBdr>
          <w:top w:val="nil"/>
          <w:left w:val="nil"/>
          <w:bottom w:val="nil"/>
          <w:right w:val="nil"/>
          <w:between w:val="nil"/>
        </w:pBdr>
        <w:spacing w:before="2" w:after="0" w:line="249" w:lineRule="auto"/>
        <w:rPr>
          <w:rFonts w:ascii="Tahoma" w:hAnsi="Tahoma"/>
          <w:color w:val="000000"/>
          <w:sz w:val="24"/>
          <w:szCs w:val="24"/>
        </w:rPr>
      </w:pPr>
      <w:r>
        <w:rPr>
          <w:rFonts w:ascii="Tahoma" w:hAnsi="Tahoma"/>
          <w:color w:val="000000"/>
          <w:sz w:val="24"/>
          <w:szCs w:val="24"/>
        </w:rPr>
        <w:t xml:space="preserve">Folders for Peer Educators to keep their Peer Education materials organized. This also helps to professionalize the role of Peer Educator. </w:t>
      </w:r>
    </w:p>
    <w:p w14:paraId="416BB559" w14:textId="77777777" w:rsidR="00172815" w:rsidRDefault="006116D2">
      <w:pPr>
        <w:numPr>
          <w:ilvl w:val="0"/>
          <w:numId w:val="1"/>
        </w:numPr>
        <w:pBdr>
          <w:top w:val="nil"/>
          <w:left w:val="nil"/>
          <w:bottom w:val="nil"/>
          <w:right w:val="nil"/>
          <w:between w:val="nil"/>
        </w:pBdr>
        <w:spacing w:before="2" w:after="0" w:line="249" w:lineRule="auto"/>
        <w:rPr>
          <w:rFonts w:ascii="Tahoma" w:hAnsi="Tahoma"/>
          <w:b/>
          <w:color w:val="000000"/>
          <w:sz w:val="24"/>
          <w:szCs w:val="24"/>
        </w:rPr>
      </w:pPr>
      <w:r>
        <w:rPr>
          <w:rFonts w:ascii="Tahoma" w:hAnsi="Tahoma"/>
          <w:color w:val="000000"/>
          <w:sz w:val="24"/>
          <w:szCs w:val="24"/>
        </w:rPr>
        <w:t>Video: “</w:t>
      </w:r>
      <w:r>
        <w:rPr>
          <w:rFonts w:ascii="Tahoma" w:hAnsi="Tahoma"/>
          <w:i/>
          <w:color w:val="000000"/>
          <w:sz w:val="24"/>
          <w:szCs w:val="24"/>
        </w:rPr>
        <w:t>PREA: What You Need to Know”</w:t>
      </w:r>
    </w:p>
    <w:p w14:paraId="5C18E9C0" w14:textId="77777777" w:rsidR="00172815" w:rsidRDefault="00C21710">
      <w:pPr>
        <w:pBdr>
          <w:top w:val="nil"/>
          <w:left w:val="nil"/>
          <w:bottom w:val="nil"/>
          <w:right w:val="nil"/>
          <w:between w:val="nil"/>
        </w:pBdr>
        <w:tabs>
          <w:tab w:val="left" w:pos="7680"/>
        </w:tabs>
        <w:spacing w:before="2" w:after="0" w:line="249" w:lineRule="auto"/>
        <w:ind w:left="720"/>
        <w:rPr>
          <w:rFonts w:ascii="Tahoma" w:hAnsi="Tahoma"/>
          <w:color w:val="000000"/>
          <w:sz w:val="24"/>
          <w:szCs w:val="24"/>
          <w:u w:val="single"/>
        </w:rPr>
      </w:pPr>
      <w:hyperlink r:id="rId11">
        <w:r w:rsidR="006116D2">
          <w:rPr>
            <w:rFonts w:ascii="Tahoma" w:hAnsi="Tahoma"/>
            <w:color w:val="0563C1"/>
            <w:sz w:val="24"/>
            <w:szCs w:val="24"/>
            <w:u w:val="single"/>
          </w:rPr>
          <w:t>www.youtube.com/embed/ag-__vbx5Mg</w:t>
        </w:r>
      </w:hyperlink>
      <w:r w:rsidR="006116D2">
        <w:rPr>
          <w:rFonts w:ascii="Times New Roman" w:eastAsia="Times New Roman" w:hAnsi="Times New Roman" w:cs="Times New Roman"/>
          <w:color w:val="000000"/>
          <w:sz w:val="24"/>
          <w:szCs w:val="24"/>
        </w:rPr>
        <w:tab/>
      </w:r>
    </w:p>
    <w:p w14:paraId="42CC6376" w14:textId="77777777" w:rsidR="00172815" w:rsidRDefault="00172815">
      <w:pPr>
        <w:pBdr>
          <w:top w:val="nil"/>
          <w:left w:val="nil"/>
          <w:bottom w:val="nil"/>
          <w:right w:val="nil"/>
          <w:between w:val="nil"/>
        </w:pBdr>
        <w:spacing w:before="2" w:after="0" w:line="249" w:lineRule="auto"/>
        <w:rPr>
          <w:rFonts w:ascii="Tahoma" w:hAnsi="Tahoma"/>
          <w:b/>
          <w:color w:val="000000"/>
          <w:sz w:val="24"/>
          <w:szCs w:val="24"/>
          <w:highlight w:val="yellow"/>
        </w:rPr>
      </w:pPr>
    </w:p>
    <w:p w14:paraId="3610713F" w14:textId="77777777" w:rsidR="00172815" w:rsidRDefault="006116D2">
      <w:pPr>
        <w:pBdr>
          <w:top w:val="nil"/>
          <w:left w:val="nil"/>
          <w:bottom w:val="nil"/>
          <w:right w:val="nil"/>
          <w:between w:val="nil"/>
        </w:pBdr>
        <w:spacing w:before="2" w:after="0" w:line="249" w:lineRule="auto"/>
        <w:rPr>
          <w:rFonts w:ascii="Tahoma" w:hAnsi="Tahoma"/>
          <w:b/>
          <w:color w:val="000000"/>
          <w:sz w:val="24"/>
          <w:szCs w:val="24"/>
        </w:rPr>
      </w:pPr>
      <w:r>
        <w:rPr>
          <w:rFonts w:ascii="Tahoma" w:hAnsi="Tahoma"/>
          <w:b/>
          <w:color w:val="000000"/>
          <w:sz w:val="24"/>
          <w:szCs w:val="24"/>
        </w:rPr>
        <w:t>How to Use This Guide:</w:t>
      </w:r>
    </w:p>
    <w:p w14:paraId="2FD54D63" w14:textId="77777777" w:rsidR="00172815" w:rsidRDefault="006116D2">
      <w:pPr>
        <w:widowControl/>
        <w:pBdr>
          <w:top w:val="nil"/>
          <w:left w:val="nil"/>
          <w:bottom w:val="nil"/>
          <w:right w:val="nil"/>
          <w:between w:val="nil"/>
        </w:pBdr>
        <w:spacing w:after="0" w:line="240" w:lineRule="auto"/>
        <w:rPr>
          <w:rFonts w:ascii="Tahoma" w:hAnsi="Tahoma"/>
          <w:color w:val="000000"/>
          <w:sz w:val="24"/>
          <w:szCs w:val="24"/>
        </w:rPr>
      </w:pPr>
      <w:r>
        <w:rPr>
          <w:rFonts w:ascii="Tahoma" w:hAnsi="Tahoma"/>
          <w:color w:val="000000"/>
          <w:sz w:val="24"/>
          <w:szCs w:val="24"/>
        </w:rPr>
        <w:t xml:space="preserve">This guide is intended to support the training materials shared with peer educators. The left-hand column shows each training slide; the right-hand column provides training guidance. For example, </w:t>
      </w:r>
      <w:r>
        <w:rPr>
          <w:rFonts w:ascii="Tahoma" w:hAnsi="Tahoma"/>
          <w:b/>
          <w:color w:val="000000"/>
          <w:sz w:val="24"/>
          <w:szCs w:val="24"/>
        </w:rPr>
        <w:t xml:space="preserve">bolded </w:t>
      </w:r>
      <w:r>
        <w:rPr>
          <w:rFonts w:ascii="Tahoma" w:hAnsi="Tahoma"/>
          <w:color w:val="000000"/>
          <w:sz w:val="24"/>
          <w:szCs w:val="24"/>
        </w:rPr>
        <w:t xml:space="preserve">text is a sample script, and can be adapted as needed to align with agency/facility policy, including adding relevant information to [bracketed] text. The </w:t>
      </w:r>
      <w:r>
        <w:rPr>
          <w:rFonts w:ascii="Tahoma" w:hAnsi="Tahoma"/>
          <w:i/>
          <w:color w:val="000000"/>
          <w:sz w:val="24"/>
          <w:szCs w:val="24"/>
        </w:rPr>
        <w:t>italicized</w:t>
      </w:r>
      <w:r>
        <w:rPr>
          <w:rFonts w:ascii="Tahoma" w:hAnsi="Tahoma"/>
          <w:color w:val="000000"/>
          <w:sz w:val="24"/>
          <w:szCs w:val="24"/>
        </w:rPr>
        <w:t xml:space="preserve"> text provides directions for the trainer. </w:t>
      </w:r>
    </w:p>
    <w:p w14:paraId="25069E17" w14:textId="77777777" w:rsidR="00172815" w:rsidRDefault="00172815">
      <w:pPr>
        <w:widowControl/>
        <w:pBdr>
          <w:top w:val="nil"/>
          <w:left w:val="nil"/>
          <w:bottom w:val="nil"/>
          <w:right w:val="nil"/>
          <w:between w:val="nil"/>
        </w:pBdr>
        <w:spacing w:after="0" w:line="240" w:lineRule="auto"/>
        <w:rPr>
          <w:rFonts w:ascii="Tahoma" w:hAnsi="Tahoma"/>
          <w:color w:val="000000"/>
          <w:sz w:val="24"/>
          <w:szCs w:val="24"/>
        </w:rPr>
      </w:pPr>
    </w:p>
    <w:p w14:paraId="09EBAB01" w14:textId="77777777" w:rsidR="00172815" w:rsidRDefault="006116D2">
      <w:pPr>
        <w:widowControl/>
        <w:pBdr>
          <w:top w:val="nil"/>
          <w:left w:val="nil"/>
          <w:bottom w:val="nil"/>
          <w:right w:val="nil"/>
          <w:between w:val="nil"/>
        </w:pBdr>
        <w:spacing w:after="0" w:line="240" w:lineRule="auto"/>
        <w:rPr>
          <w:rFonts w:ascii="Tahoma" w:hAnsi="Tahoma"/>
          <w:color w:val="000000"/>
          <w:sz w:val="24"/>
          <w:szCs w:val="24"/>
        </w:rPr>
      </w:pPr>
      <w:r>
        <w:rPr>
          <w:rFonts w:ascii="Tahoma" w:hAnsi="Tahoma"/>
          <w:color w:val="000000"/>
          <w:sz w:val="24"/>
          <w:szCs w:val="24"/>
        </w:rPr>
        <w:t>This guide should be used in conjunction with “Training Slides for Peer Educators,” which provides space for Peer Educators to take notes during the training. Each slide is numbered to help direct trainees to the correct material throughout the training.</w:t>
      </w:r>
    </w:p>
    <w:p w14:paraId="310C0641" w14:textId="77777777" w:rsidR="00172815" w:rsidRDefault="00172815">
      <w:pPr>
        <w:widowControl/>
        <w:pBdr>
          <w:top w:val="nil"/>
          <w:left w:val="nil"/>
          <w:bottom w:val="nil"/>
          <w:right w:val="nil"/>
          <w:between w:val="nil"/>
        </w:pBdr>
        <w:spacing w:after="0" w:line="240" w:lineRule="auto"/>
        <w:rPr>
          <w:rFonts w:ascii="Tahoma" w:hAnsi="Tahoma"/>
          <w:color w:val="000000"/>
          <w:sz w:val="24"/>
          <w:szCs w:val="24"/>
        </w:rPr>
      </w:pPr>
    </w:p>
    <w:p w14:paraId="3558AAA1" w14:textId="77777777" w:rsidR="00172815" w:rsidRDefault="006116D2">
      <w:pPr>
        <w:widowControl/>
        <w:pBdr>
          <w:top w:val="nil"/>
          <w:left w:val="nil"/>
          <w:bottom w:val="nil"/>
          <w:right w:val="nil"/>
          <w:between w:val="nil"/>
        </w:pBdr>
        <w:spacing w:after="0" w:line="240" w:lineRule="auto"/>
        <w:rPr>
          <w:rFonts w:ascii="Tahoma" w:hAnsi="Tahoma"/>
          <w:color w:val="000000"/>
          <w:sz w:val="24"/>
          <w:szCs w:val="24"/>
        </w:rPr>
      </w:pPr>
      <w:r>
        <w:rPr>
          <w:rFonts w:ascii="Tahoma" w:hAnsi="Tahoma"/>
          <w:color w:val="000000"/>
          <w:sz w:val="24"/>
          <w:szCs w:val="24"/>
        </w:rPr>
        <w:t>Invite facility staff who will work with the peer educators to participate in the training. It is ideal for them to participate in the entire training. If that is not possible, they should at least join for Part II on the logistics of the PREA Peer Education classes.</w:t>
      </w:r>
    </w:p>
    <w:p w14:paraId="2596B31D" w14:textId="77777777" w:rsidR="00172815" w:rsidRDefault="00172815">
      <w:pPr>
        <w:widowControl/>
        <w:pBdr>
          <w:top w:val="nil"/>
          <w:left w:val="nil"/>
          <w:bottom w:val="nil"/>
          <w:right w:val="nil"/>
          <w:between w:val="nil"/>
        </w:pBdr>
        <w:spacing w:after="0" w:line="240" w:lineRule="auto"/>
        <w:rPr>
          <w:rFonts w:ascii="Tahoma" w:hAnsi="Tahoma"/>
          <w:color w:val="000000"/>
          <w:sz w:val="24"/>
          <w:szCs w:val="24"/>
        </w:rPr>
      </w:pPr>
    </w:p>
    <w:p w14:paraId="21622419" w14:textId="77777777" w:rsidR="00172815" w:rsidRDefault="006116D2">
      <w:pPr>
        <w:widowControl/>
        <w:pBdr>
          <w:top w:val="nil"/>
          <w:left w:val="nil"/>
          <w:bottom w:val="nil"/>
          <w:right w:val="nil"/>
          <w:between w:val="nil"/>
        </w:pBdr>
        <w:spacing w:after="0" w:line="240" w:lineRule="auto"/>
        <w:rPr>
          <w:rFonts w:ascii="Tahoma" w:hAnsi="Tahoma"/>
          <w:color w:val="000000"/>
          <w:sz w:val="24"/>
          <w:szCs w:val="24"/>
        </w:rPr>
      </w:pPr>
      <w:r>
        <w:rPr>
          <w:rFonts w:ascii="Tahoma" w:hAnsi="Tahoma"/>
          <w:color w:val="000000"/>
          <w:sz w:val="24"/>
          <w:szCs w:val="24"/>
        </w:rPr>
        <w:t xml:space="preserve">Note: The term “inmate” is used throughout. Peer education programs have been used primarily in adult prisons and </w:t>
      </w:r>
      <w:proofErr w:type="gramStart"/>
      <w:r>
        <w:rPr>
          <w:rFonts w:ascii="Tahoma" w:hAnsi="Tahoma"/>
          <w:color w:val="000000"/>
          <w:sz w:val="24"/>
          <w:szCs w:val="24"/>
        </w:rPr>
        <w:t>jails,</w:t>
      </w:r>
      <w:proofErr w:type="gramEnd"/>
      <w:r>
        <w:rPr>
          <w:rFonts w:ascii="Tahoma" w:hAnsi="Tahoma"/>
          <w:color w:val="000000"/>
          <w:sz w:val="24"/>
          <w:szCs w:val="24"/>
        </w:rPr>
        <w:t xml:space="preserve"> therefore “inmate” aligns with the PREA standards for these types of facilities. However, community confinement and juvenile facilities can also use these resources and the guidance therein to adopt peer education programs for residents. Trainers are encouraged to modify the language here and in “Training Slides for Peer Educators” as needed.</w:t>
      </w:r>
    </w:p>
    <w:tbl>
      <w:tblPr>
        <w:tblStyle w:val="a"/>
        <w:tblW w:w="10710" w:type="dxa"/>
        <w:tblLayout w:type="fixed"/>
        <w:tblLook w:val="0000" w:firstRow="0" w:lastRow="0" w:firstColumn="0" w:lastColumn="0" w:noHBand="0" w:noVBand="0"/>
      </w:tblPr>
      <w:tblGrid>
        <w:gridCol w:w="5039"/>
        <w:gridCol w:w="5671"/>
      </w:tblGrid>
      <w:tr w:rsidR="00172815" w14:paraId="5B6260E3" w14:textId="77777777">
        <w:trPr>
          <w:trHeight w:val="665"/>
        </w:trPr>
        <w:tc>
          <w:tcPr>
            <w:tcW w:w="5039" w:type="dxa"/>
            <w:tcBorders>
              <w:top w:val="single" w:sz="4" w:space="0" w:color="F7CAAC"/>
              <w:left w:val="single" w:sz="4" w:space="0" w:color="F7CAAC"/>
              <w:bottom w:val="single" w:sz="8" w:space="0" w:color="F4B083"/>
              <w:right w:val="single" w:sz="4" w:space="0" w:color="F7CAAC"/>
            </w:tcBorders>
            <w:tcMar>
              <w:top w:w="0" w:type="dxa"/>
              <w:left w:w="108" w:type="dxa"/>
              <w:bottom w:w="0" w:type="dxa"/>
              <w:right w:w="108" w:type="dxa"/>
            </w:tcMar>
          </w:tcPr>
          <w:p w14:paraId="4D0F8E46" w14:textId="77777777" w:rsidR="00172815" w:rsidRDefault="006116D2">
            <w:pPr>
              <w:widowControl/>
              <w:pBdr>
                <w:top w:val="nil"/>
                <w:left w:val="nil"/>
                <w:bottom w:val="nil"/>
                <w:right w:val="nil"/>
                <w:between w:val="nil"/>
              </w:pBdr>
              <w:spacing w:after="0" w:line="240" w:lineRule="auto"/>
              <w:jc w:val="center"/>
              <w:rPr>
                <w:rFonts w:ascii="Tahoma" w:hAnsi="Tahoma"/>
                <w:b/>
                <w:color w:val="000000"/>
                <w:sz w:val="24"/>
                <w:szCs w:val="24"/>
              </w:rPr>
            </w:pPr>
            <w:r>
              <w:rPr>
                <w:rFonts w:ascii="Tahoma" w:hAnsi="Tahoma"/>
                <w:b/>
                <w:color w:val="000000"/>
                <w:sz w:val="24"/>
                <w:szCs w:val="24"/>
              </w:rPr>
              <w:t>Slide Contents</w:t>
            </w:r>
          </w:p>
        </w:tc>
        <w:tc>
          <w:tcPr>
            <w:tcW w:w="5671" w:type="dxa"/>
            <w:tcBorders>
              <w:top w:val="single" w:sz="4" w:space="0" w:color="F7CAAC"/>
              <w:left w:val="single" w:sz="4" w:space="0" w:color="F7CAAC"/>
              <w:bottom w:val="single" w:sz="8" w:space="0" w:color="F4B083"/>
              <w:right w:val="single" w:sz="4" w:space="0" w:color="F7CAAC"/>
            </w:tcBorders>
            <w:tcMar>
              <w:top w:w="0" w:type="dxa"/>
              <w:left w:w="108" w:type="dxa"/>
              <w:bottom w:w="0" w:type="dxa"/>
              <w:right w:w="108" w:type="dxa"/>
            </w:tcMar>
          </w:tcPr>
          <w:p w14:paraId="68D2004C" w14:textId="77777777" w:rsidR="00172815" w:rsidRDefault="006116D2">
            <w:pPr>
              <w:widowControl/>
              <w:pBdr>
                <w:top w:val="nil"/>
                <w:left w:val="nil"/>
                <w:bottom w:val="nil"/>
                <w:right w:val="nil"/>
                <w:between w:val="nil"/>
              </w:pBdr>
              <w:spacing w:after="0" w:line="240" w:lineRule="auto"/>
              <w:jc w:val="center"/>
              <w:rPr>
                <w:rFonts w:ascii="Tahoma" w:hAnsi="Tahoma"/>
                <w:b/>
                <w:color w:val="000000"/>
                <w:sz w:val="24"/>
                <w:szCs w:val="24"/>
              </w:rPr>
            </w:pPr>
            <w:r>
              <w:rPr>
                <w:rFonts w:ascii="Tahoma" w:hAnsi="Tahoma"/>
                <w:b/>
                <w:color w:val="000000"/>
                <w:sz w:val="24"/>
                <w:szCs w:val="24"/>
              </w:rPr>
              <w:t>Trainer’s Narrative/Notes</w:t>
            </w:r>
          </w:p>
        </w:tc>
      </w:tr>
      <w:tr w:rsidR="00172815" w14:paraId="71ABF9AC"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682BD947"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1: Title Slide</w:t>
            </w:r>
          </w:p>
          <w:p w14:paraId="753B5973"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4E572CF2" wp14:editId="01642C7D">
                  <wp:extent cx="3062605" cy="2296795"/>
                  <wp:effectExtent l="0" t="0" r="0" b="0"/>
                  <wp:docPr id="12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00E376C2" w14:textId="77777777" w:rsidR="00172815" w:rsidRDefault="006116D2">
            <w:pPr>
              <w:spacing w:after="200"/>
              <w:rPr>
                <w:rFonts w:ascii="Tahoma" w:hAnsi="Tahoma"/>
                <w:i/>
                <w:sz w:val="24"/>
                <w:szCs w:val="24"/>
              </w:rPr>
            </w:pPr>
            <w:r>
              <w:rPr>
                <w:rFonts w:ascii="Tahoma" w:hAnsi="Tahoma"/>
                <w:i/>
                <w:sz w:val="24"/>
                <w:szCs w:val="24"/>
              </w:rPr>
              <w:t>Welcome everyone to the training. Hand out training slides and pens/pencils to all participants.</w:t>
            </w:r>
          </w:p>
          <w:p w14:paraId="314FAC32" w14:textId="77777777" w:rsidR="00172815" w:rsidRDefault="006116D2">
            <w:pPr>
              <w:spacing w:after="200"/>
              <w:rPr>
                <w:rFonts w:ascii="Tahoma" w:hAnsi="Tahoma"/>
                <w:b/>
                <w:sz w:val="24"/>
                <w:szCs w:val="24"/>
              </w:rPr>
            </w:pPr>
            <w:r>
              <w:rPr>
                <w:rFonts w:ascii="Tahoma" w:hAnsi="Tahoma"/>
                <w:b/>
                <w:sz w:val="24"/>
                <w:szCs w:val="24"/>
              </w:rPr>
              <w:t>Thank you for participating in the PREA Peer Education program. My name is _____________, and I am the  _______________.</w:t>
            </w:r>
          </w:p>
          <w:p w14:paraId="588DCB16" w14:textId="77777777" w:rsidR="00172815" w:rsidRDefault="006116D2">
            <w:pPr>
              <w:spacing w:after="200"/>
              <w:rPr>
                <w:rFonts w:ascii="Tahoma" w:hAnsi="Tahoma"/>
                <w:b/>
                <w:sz w:val="24"/>
                <w:szCs w:val="24"/>
              </w:rPr>
            </w:pPr>
            <w:r>
              <w:rPr>
                <w:rFonts w:ascii="Tahoma" w:hAnsi="Tahoma"/>
                <w:b/>
                <w:sz w:val="24"/>
                <w:szCs w:val="24"/>
              </w:rPr>
              <w:t xml:space="preserve">Each of you has received materials for this training which are yours to keep. You will see that there is space for you to take notes. I encourage you to do so. The information that we share during this training will help you to answer questions during or after a PREA Peer Education Class. </w:t>
            </w:r>
          </w:p>
          <w:p w14:paraId="52B4F6ED" w14:textId="77777777" w:rsidR="00172815" w:rsidRDefault="006116D2">
            <w:pPr>
              <w:spacing w:after="200"/>
              <w:rPr>
                <w:rFonts w:ascii="Tahoma" w:hAnsi="Tahoma"/>
                <w:sz w:val="24"/>
                <w:szCs w:val="24"/>
              </w:rPr>
            </w:pPr>
            <w:r>
              <w:rPr>
                <w:rFonts w:ascii="Tahoma" w:hAnsi="Tahoma"/>
                <w:i/>
                <w:sz w:val="24"/>
                <w:szCs w:val="24"/>
              </w:rPr>
              <w:t>If you are giving them folders, let them know they will receive one to keep their materials organized.</w:t>
            </w:r>
          </w:p>
          <w:p w14:paraId="0371C1DC" w14:textId="77777777" w:rsidR="00172815" w:rsidRDefault="006116D2">
            <w:pPr>
              <w:spacing w:after="200"/>
              <w:rPr>
                <w:rFonts w:ascii="Tahoma" w:hAnsi="Tahoma"/>
                <w:b/>
                <w:sz w:val="24"/>
                <w:szCs w:val="24"/>
              </w:rPr>
            </w:pPr>
            <w:r>
              <w:rPr>
                <w:rFonts w:ascii="Tahoma" w:hAnsi="Tahoma"/>
                <w:b/>
                <w:sz w:val="24"/>
                <w:szCs w:val="24"/>
              </w:rPr>
              <w:t xml:space="preserve">Before we begin, </w:t>
            </w:r>
            <w:proofErr w:type="gramStart"/>
            <w:r>
              <w:rPr>
                <w:rFonts w:ascii="Tahoma" w:hAnsi="Tahoma"/>
                <w:b/>
                <w:sz w:val="24"/>
                <w:szCs w:val="24"/>
              </w:rPr>
              <w:t>I’d</w:t>
            </w:r>
            <w:proofErr w:type="gramEnd"/>
            <w:r>
              <w:rPr>
                <w:rFonts w:ascii="Tahoma" w:hAnsi="Tahoma"/>
                <w:b/>
                <w:sz w:val="24"/>
                <w:szCs w:val="24"/>
              </w:rPr>
              <w:t xml:space="preserve"> like for us to go around and introduce ourselves to each other. Please give your name and why you want to be a PREA Peer Educator. </w:t>
            </w:r>
          </w:p>
          <w:p w14:paraId="3E26CDA5" w14:textId="77777777" w:rsidR="00172815" w:rsidRDefault="006116D2">
            <w:pPr>
              <w:spacing w:after="200"/>
              <w:rPr>
                <w:rFonts w:ascii="Tahoma" w:hAnsi="Tahoma"/>
                <w:sz w:val="24"/>
                <w:szCs w:val="24"/>
              </w:rPr>
            </w:pPr>
            <w:r>
              <w:rPr>
                <w:rFonts w:ascii="Tahoma" w:hAnsi="Tahoma"/>
                <w:i/>
                <w:sz w:val="24"/>
                <w:szCs w:val="24"/>
              </w:rPr>
              <w:t>Allow time for everyone to introduce themselves and say why they want to be a PREA Peer Educator.</w:t>
            </w:r>
          </w:p>
        </w:tc>
      </w:tr>
      <w:tr w:rsidR="00172815" w14:paraId="0F83122F"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6D96274E"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2: Training Overview</w:t>
            </w:r>
          </w:p>
          <w:p w14:paraId="346EC3DD"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7B0B7273" wp14:editId="0132AB15">
                  <wp:extent cx="3062605" cy="2296795"/>
                  <wp:effectExtent l="0" t="0" r="0" b="0"/>
                  <wp:docPr id="12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185CB7C0" w14:textId="77777777" w:rsidR="00172815" w:rsidRDefault="006116D2">
            <w:pPr>
              <w:rPr>
                <w:rFonts w:ascii="Tahoma" w:hAnsi="Tahoma"/>
                <w:b/>
                <w:sz w:val="24"/>
                <w:szCs w:val="24"/>
              </w:rPr>
            </w:pPr>
            <w:proofErr w:type="gramStart"/>
            <w:r>
              <w:rPr>
                <w:rFonts w:ascii="Tahoma" w:hAnsi="Tahoma"/>
                <w:b/>
                <w:sz w:val="24"/>
                <w:szCs w:val="24"/>
              </w:rPr>
              <w:t>Let’s</w:t>
            </w:r>
            <w:proofErr w:type="gramEnd"/>
            <w:r>
              <w:rPr>
                <w:rFonts w:ascii="Tahoma" w:hAnsi="Tahoma"/>
                <w:b/>
                <w:sz w:val="24"/>
                <w:szCs w:val="24"/>
              </w:rPr>
              <w:t xml:space="preserve"> review the training agenda to see the different topics that will be covered. </w:t>
            </w:r>
          </w:p>
          <w:p w14:paraId="3801F8A6" w14:textId="77777777" w:rsidR="00172815" w:rsidRDefault="006116D2">
            <w:pPr>
              <w:rPr>
                <w:rFonts w:ascii="Tahoma" w:hAnsi="Tahoma"/>
                <w:b/>
                <w:i/>
                <w:sz w:val="24"/>
                <w:szCs w:val="24"/>
              </w:rPr>
            </w:pPr>
            <w:r>
              <w:rPr>
                <w:rFonts w:ascii="Tahoma" w:hAnsi="Tahoma"/>
                <w:b/>
                <w:sz w:val="24"/>
                <w:szCs w:val="24"/>
              </w:rPr>
              <w:t xml:space="preserve">You will notice that this training has two parts. </w:t>
            </w:r>
          </w:p>
          <w:p w14:paraId="3EACBF1D" w14:textId="77777777" w:rsidR="00172815" w:rsidRDefault="006116D2">
            <w:pPr>
              <w:rPr>
                <w:rFonts w:ascii="Tahoma" w:hAnsi="Tahoma"/>
                <w:i/>
                <w:sz w:val="24"/>
                <w:szCs w:val="24"/>
              </w:rPr>
            </w:pPr>
            <w:r>
              <w:rPr>
                <w:rFonts w:ascii="Tahoma" w:hAnsi="Tahoma"/>
                <w:i/>
                <w:sz w:val="24"/>
                <w:szCs w:val="24"/>
              </w:rPr>
              <w:t>Explain if you will break the training into two sections or if you will do the training in one sitting.</w:t>
            </w:r>
          </w:p>
          <w:p w14:paraId="042C87F7" w14:textId="77777777" w:rsidR="00172815" w:rsidRDefault="006116D2">
            <w:pPr>
              <w:rPr>
                <w:rFonts w:ascii="Tahoma" w:hAnsi="Tahoma"/>
                <w:i/>
                <w:sz w:val="24"/>
                <w:szCs w:val="24"/>
              </w:rPr>
            </w:pPr>
            <w:r>
              <w:rPr>
                <w:rFonts w:ascii="Tahoma" w:hAnsi="Tahoma"/>
                <w:i/>
                <w:sz w:val="24"/>
                <w:szCs w:val="24"/>
              </w:rPr>
              <w:t>Ask if the Peer Educator Trainees have any questions.</w:t>
            </w:r>
          </w:p>
          <w:p w14:paraId="3B68CCB2" w14:textId="77777777" w:rsidR="00172815" w:rsidRDefault="006116D2">
            <w:pPr>
              <w:rPr>
                <w:rFonts w:ascii="Tahoma" w:hAnsi="Tahoma"/>
                <w:sz w:val="24"/>
                <w:szCs w:val="24"/>
              </w:rPr>
            </w:pPr>
            <w:r>
              <w:rPr>
                <w:rFonts w:ascii="Tahoma" w:hAnsi="Tahoma"/>
                <w:i/>
                <w:sz w:val="24"/>
                <w:szCs w:val="24"/>
              </w:rPr>
              <w:t>Briefly review the agenda.</w:t>
            </w:r>
          </w:p>
          <w:p w14:paraId="3E81AAD2" w14:textId="77777777" w:rsidR="00172815" w:rsidRDefault="006116D2">
            <w:pPr>
              <w:rPr>
                <w:rFonts w:ascii="Tahoma" w:hAnsi="Tahoma"/>
                <w:b/>
                <w:sz w:val="24"/>
                <w:szCs w:val="24"/>
              </w:rPr>
            </w:pPr>
            <w:r>
              <w:rPr>
                <w:rFonts w:ascii="Tahoma" w:hAnsi="Tahoma"/>
                <w:b/>
                <w:sz w:val="24"/>
                <w:szCs w:val="24"/>
              </w:rPr>
              <w:t xml:space="preserve">As we go through the training, I will refer to the different slides by the number found at the top of each slide and not by the page number. </w:t>
            </w:r>
          </w:p>
        </w:tc>
      </w:tr>
      <w:tr w:rsidR="00172815" w14:paraId="04AB60F1"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325D4B06"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3: Training Guidelines</w:t>
            </w:r>
          </w:p>
          <w:p w14:paraId="4013F6A1"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0FD9E2AE" wp14:editId="34D9DA78">
                  <wp:extent cx="3062605" cy="2296795"/>
                  <wp:effectExtent l="0" t="0" r="0" b="0"/>
                  <wp:docPr id="1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58E942F9" w14:textId="77777777" w:rsidR="00172815" w:rsidRDefault="006116D2">
            <w:pPr>
              <w:spacing w:after="0"/>
              <w:rPr>
                <w:rFonts w:ascii="Tahoma" w:hAnsi="Tahoma"/>
                <w:b/>
                <w:sz w:val="24"/>
                <w:szCs w:val="24"/>
              </w:rPr>
            </w:pPr>
            <w:r>
              <w:rPr>
                <w:rFonts w:ascii="Tahoma" w:hAnsi="Tahoma"/>
                <w:b/>
                <w:sz w:val="24"/>
                <w:szCs w:val="24"/>
              </w:rPr>
              <w:t>This training will cover a lot of information. Please ask questions as we go. Chances are, if you have a question, someone else has the same question.</w:t>
            </w:r>
          </w:p>
          <w:p w14:paraId="07BB250D" w14:textId="77777777" w:rsidR="00172815" w:rsidRDefault="00172815">
            <w:pPr>
              <w:spacing w:after="0"/>
              <w:rPr>
                <w:rFonts w:ascii="Tahoma" w:hAnsi="Tahoma"/>
                <w:b/>
                <w:sz w:val="24"/>
                <w:szCs w:val="24"/>
              </w:rPr>
            </w:pPr>
          </w:p>
          <w:p w14:paraId="318907FD" w14:textId="77777777" w:rsidR="00172815" w:rsidRDefault="006116D2">
            <w:pPr>
              <w:spacing w:after="0"/>
              <w:rPr>
                <w:rFonts w:ascii="Tahoma" w:hAnsi="Tahoma"/>
                <w:b/>
                <w:sz w:val="24"/>
                <w:szCs w:val="24"/>
              </w:rPr>
            </w:pPr>
            <w:r>
              <w:rPr>
                <w:rFonts w:ascii="Tahoma" w:hAnsi="Tahoma"/>
                <w:b/>
                <w:sz w:val="24"/>
                <w:szCs w:val="24"/>
              </w:rPr>
              <w:t xml:space="preserve">As I have mentioned, I encourage you to take notes. </w:t>
            </w:r>
          </w:p>
          <w:p w14:paraId="71044B73" w14:textId="77777777" w:rsidR="00172815" w:rsidRDefault="00172815">
            <w:pPr>
              <w:spacing w:after="0"/>
              <w:rPr>
                <w:rFonts w:ascii="Tahoma" w:hAnsi="Tahoma"/>
                <w:b/>
                <w:sz w:val="24"/>
                <w:szCs w:val="24"/>
              </w:rPr>
            </w:pPr>
          </w:p>
          <w:p w14:paraId="4CCF731D" w14:textId="77777777" w:rsidR="00172815" w:rsidRDefault="006116D2">
            <w:pPr>
              <w:spacing w:after="0"/>
              <w:rPr>
                <w:rFonts w:ascii="Tahoma" w:hAnsi="Tahoma"/>
                <w:b/>
                <w:sz w:val="24"/>
                <w:szCs w:val="24"/>
              </w:rPr>
            </w:pPr>
            <w:r>
              <w:rPr>
                <w:rFonts w:ascii="Tahoma" w:hAnsi="Tahoma"/>
                <w:b/>
                <w:sz w:val="24"/>
                <w:szCs w:val="24"/>
              </w:rPr>
              <w:t xml:space="preserve">I also expect everyone to be respectful of each other, what we each have to share, and our beliefs. </w:t>
            </w:r>
          </w:p>
          <w:p w14:paraId="4D7FEE96" w14:textId="77777777" w:rsidR="00172815" w:rsidRDefault="00172815">
            <w:pPr>
              <w:spacing w:after="0"/>
              <w:rPr>
                <w:rFonts w:ascii="Tahoma" w:hAnsi="Tahoma"/>
                <w:b/>
                <w:sz w:val="24"/>
                <w:szCs w:val="24"/>
              </w:rPr>
            </w:pPr>
          </w:p>
          <w:p w14:paraId="3FF0BC2C" w14:textId="77777777" w:rsidR="00172815" w:rsidRDefault="006116D2">
            <w:pPr>
              <w:spacing w:after="0"/>
              <w:rPr>
                <w:rFonts w:ascii="Tahoma" w:hAnsi="Tahoma"/>
                <w:b/>
                <w:sz w:val="24"/>
                <w:szCs w:val="24"/>
              </w:rPr>
            </w:pPr>
            <w:r>
              <w:rPr>
                <w:rFonts w:ascii="Tahoma" w:hAnsi="Tahoma"/>
                <w:b/>
                <w:sz w:val="24"/>
                <w:szCs w:val="24"/>
              </w:rPr>
              <w:t xml:space="preserve">What other guidelines should we have as part of this training? I like to think of these as “Ground Rules.” </w:t>
            </w:r>
          </w:p>
          <w:p w14:paraId="116FA8FF" w14:textId="77777777" w:rsidR="00172815" w:rsidRDefault="00172815">
            <w:pPr>
              <w:spacing w:after="0"/>
              <w:rPr>
                <w:rFonts w:ascii="Tahoma" w:hAnsi="Tahoma"/>
                <w:sz w:val="24"/>
                <w:szCs w:val="24"/>
              </w:rPr>
            </w:pPr>
          </w:p>
          <w:p w14:paraId="03B2FD48" w14:textId="77777777" w:rsidR="00172815" w:rsidRDefault="006116D2">
            <w:pPr>
              <w:rPr>
                <w:rFonts w:ascii="Tahoma" w:hAnsi="Tahoma"/>
                <w:i/>
                <w:sz w:val="24"/>
                <w:szCs w:val="24"/>
              </w:rPr>
            </w:pPr>
            <w:r>
              <w:rPr>
                <w:rFonts w:ascii="Tahoma" w:hAnsi="Tahoma"/>
                <w:i/>
                <w:sz w:val="24"/>
                <w:szCs w:val="24"/>
              </w:rPr>
              <w:t>Allow Peer Educators to share ideas for other Ground Rules. Ask everyone to write them in their notes. Write the Ground Rules on flipchart paper and post to the wall. Ask participants to agree on the Ground Rules.</w:t>
            </w:r>
            <w:r>
              <w:rPr>
                <w:rFonts w:ascii="Tahoma" w:hAnsi="Tahoma"/>
                <w:sz w:val="24"/>
                <w:szCs w:val="24"/>
              </w:rPr>
              <w:t xml:space="preserve"> </w:t>
            </w:r>
          </w:p>
        </w:tc>
      </w:tr>
      <w:tr w:rsidR="00172815" w14:paraId="75291417"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3DB2B05A"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4: Part I Cover Slide</w:t>
            </w:r>
          </w:p>
          <w:p w14:paraId="0B244C62"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249F07D9" wp14:editId="03FCCE4A">
                  <wp:extent cx="3062605" cy="2296795"/>
                  <wp:effectExtent l="0" t="0" r="0" b="0"/>
                  <wp:docPr id="12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5"/>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0A92FD5C" w14:textId="77777777" w:rsidR="00172815" w:rsidRDefault="006116D2">
            <w:pPr>
              <w:rPr>
                <w:rFonts w:ascii="Tahoma" w:hAnsi="Tahoma"/>
                <w:b/>
                <w:sz w:val="24"/>
                <w:szCs w:val="24"/>
              </w:rPr>
            </w:pPr>
            <w:r>
              <w:rPr>
                <w:rFonts w:ascii="Tahoma" w:hAnsi="Tahoma"/>
                <w:b/>
                <w:sz w:val="24"/>
                <w:szCs w:val="24"/>
              </w:rPr>
              <w:t xml:space="preserve">Before we begin – does anyone have any questions? </w:t>
            </w:r>
          </w:p>
          <w:p w14:paraId="440E56E9" w14:textId="77777777" w:rsidR="00172815" w:rsidRDefault="00172815">
            <w:pPr>
              <w:rPr>
                <w:rFonts w:ascii="Tahoma" w:hAnsi="Tahoma"/>
                <w:sz w:val="24"/>
                <w:szCs w:val="24"/>
              </w:rPr>
            </w:pPr>
          </w:p>
        </w:tc>
      </w:tr>
      <w:tr w:rsidR="00172815" w14:paraId="7FB45B1E" w14:textId="77777777">
        <w:trPr>
          <w:trHeight w:val="161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43F4A254"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5: Prison Rape Elimination Act</w:t>
            </w:r>
          </w:p>
          <w:p w14:paraId="1B04409E"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14829C6E" wp14:editId="71B7D1E1">
                  <wp:extent cx="3062605" cy="2296795"/>
                  <wp:effectExtent l="0" t="0" r="0" b="0"/>
                  <wp:docPr id="12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0D2FA78C" w14:textId="77777777" w:rsidR="00172815" w:rsidRDefault="006116D2">
            <w:pPr>
              <w:spacing w:after="0"/>
              <w:rPr>
                <w:rFonts w:ascii="Tahoma" w:hAnsi="Tahoma"/>
                <w:b/>
                <w:sz w:val="24"/>
                <w:szCs w:val="24"/>
              </w:rPr>
            </w:pPr>
            <w:r>
              <w:rPr>
                <w:rFonts w:ascii="Tahoma" w:hAnsi="Tahoma"/>
                <w:b/>
                <w:sz w:val="24"/>
                <w:szCs w:val="24"/>
              </w:rPr>
              <w:t xml:space="preserve">To start things off, I want to give you a brief history of the Prison Rape Elimination Act, or PREA. </w:t>
            </w:r>
          </w:p>
          <w:p w14:paraId="783B5789" w14:textId="77777777" w:rsidR="00172815" w:rsidRDefault="00172815">
            <w:pPr>
              <w:spacing w:after="0"/>
              <w:rPr>
                <w:rFonts w:ascii="Tahoma" w:hAnsi="Tahoma"/>
                <w:b/>
                <w:sz w:val="24"/>
                <w:szCs w:val="24"/>
              </w:rPr>
            </w:pPr>
          </w:p>
          <w:p w14:paraId="179A0D05" w14:textId="77777777" w:rsidR="00172815" w:rsidRDefault="006116D2">
            <w:pPr>
              <w:spacing w:after="0"/>
              <w:rPr>
                <w:rFonts w:ascii="Tahoma" w:hAnsi="Tahoma"/>
                <w:b/>
                <w:sz w:val="24"/>
                <w:szCs w:val="24"/>
              </w:rPr>
            </w:pPr>
            <w:r>
              <w:rPr>
                <w:rFonts w:ascii="Tahoma" w:hAnsi="Tahoma"/>
                <w:b/>
                <w:sz w:val="24"/>
                <w:szCs w:val="24"/>
              </w:rPr>
              <w:t xml:space="preserve">As you can see on slide 5, PREA is federal legislation that was passed in 2003. </w:t>
            </w:r>
          </w:p>
          <w:p w14:paraId="0BF2422D" w14:textId="77777777" w:rsidR="00172815" w:rsidRDefault="00172815">
            <w:pPr>
              <w:spacing w:after="0"/>
              <w:rPr>
                <w:rFonts w:ascii="Tahoma" w:hAnsi="Tahoma"/>
                <w:b/>
                <w:sz w:val="24"/>
                <w:szCs w:val="24"/>
              </w:rPr>
            </w:pPr>
          </w:p>
          <w:p w14:paraId="67E16527" w14:textId="77777777" w:rsidR="00172815" w:rsidRDefault="006116D2">
            <w:pPr>
              <w:spacing w:after="0"/>
              <w:rPr>
                <w:rFonts w:ascii="Tahoma" w:hAnsi="Tahoma"/>
                <w:b/>
                <w:i/>
                <w:sz w:val="24"/>
                <w:szCs w:val="24"/>
              </w:rPr>
            </w:pPr>
            <w:r>
              <w:rPr>
                <w:rFonts w:ascii="Tahoma" w:hAnsi="Tahoma"/>
                <w:b/>
                <w:sz w:val="24"/>
                <w:szCs w:val="24"/>
              </w:rPr>
              <w:t xml:space="preserve">The passage of PREA called for the creation of national standards to prevent, detect, respond to, and monitor sexual abuse and sexual harassment in confinement facilities across the nation. There are over 50 standards that this agency/facility has to comply with, inmate education being one of them. We are required to educate all inmates when they first arrive; then, within 30 days, we must give them more detailed information – that is where you come in. </w:t>
            </w:r>
          </w:p>
          <w:p w14:paraId="4CF27AD5" w14:textId="77777777" w:rsidR="00172815" w:rsidRDefault="006116D2">
            <w:pPr>
              <w:spacing w:after="0"/>
              <w:rPr>
                <w:rFonts w:ascii="Tahoma" w:hAnsi="Tahoma"/>
                <w:i/>
                <w:sz w:val="24"/>
                <w:szCs w:val="24"/>
              </w:rPr>
            </w:pPr>
            <w:r>
              <w:rPr>
                <w:rFonts w:ascii="Tahoma" w:hAnsi="Tahoma"/>
                <w:i/>
                <w:sz w:val="24"/>
                <w:szCs w:val="24"/>
              </w:rPr>
              <w:t>Add information about agency policy for completing the comprehensive PREA education if shorter than 30 days.</w:t>
            </w:r>
          </w:p>
          <w:p w14:paraId="0D5F2C47" w14:textId="77777777" w:rsidR="00172815" w:rsidRDefault="00172815">
            <w:pPr>
              <w:spacing w:after="0"/>
              <w:rPr>
                <w:rFonts w:ascii="Tahoma" w:hAnsi="Tahoma"/>
                <w:i/>
                <w:sz w:val="24"/>
                <w:szCs w:val="24"/>
              </w:rPr>
            </w:pPr>
          </w:p>
          <w:p w14:paraId="17324CAE" w14:textId="77777777" w:rsidR="00172815" w:rsidRDefault="006116D2">
            <w:pPr>
              <w:rPr>
                <w:rFonts w:ascii="Tahoma" w:hAnsi="Tahoma"/>
                <w:b/>
                <w:sz w:val="24"/>
                <w:szCs w:val="24"/>
              </w:rPr>
            </w:pPr>
            <w:r>
              <w:rPr>
                <w:rFonts w:ascii="Tahoma" w:hAnsi="Tahoma"/>
                <w:b/>
                <w:sz w:val="24"/>
                <w:szCs w:val="24"/>
              </w:rPr>
              <w:t xml:space="preserve">As peer educators, you will provide this comprehensive education to your peers. We will talk about why [insert agency/facility name] has decided to use peer education later in the training. Before we move on, I want to note something that I think is </w:t>
            </w:r>
            <w:r>
              <w:rPr>
                <w:rFonts w:ascii="Tahoma" w:hAnsi="Tahoma"/>
                <w:b/>
                <w:sz w:val="24"/>
                <w:szCs w:val="24"/>
              </w:rPr>
              <w:lastRenderedPageBreak/>
              <w:t xml:space="preserve">important about PREA – its creation and passage was thanks to the hard work of formerly incarcerated survivors of sexual abuse. </w:t>
            </w:r>
          </w:p>
        </w:tc>
      </w:tr>
      <w:tr w:rsidR="00172815" w14:paraId="4BEC3F77"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451878AC"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6: Working to Keep Inmates Safe</w:t>
            </w:r>
          </w:p>
          <w:p w14:paraId="56DA322E"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33FBA9D9" wp14:editId="58AFCADD">
                  <wp:extent cx="3062605" cy="2296795"/>
                  <wp:effectExtent l="0" t="0" r="0" b="0"/>
                  <wp:docPr id="12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7"/>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0BC3E46F" w14:textId="77777777" w:rsidR="00172815" w:rsidRDefault="006116D2">
            <w:pPr>
              <w:spacing w:after="0"/>
              <w:rPr>
                <w:rFonts w:ascii="Tahoma" w:hAnsi="Tahoma"/>
                <w:b/>
                <w:sz w:val="24"/>
                <w:szCs w:val="24"/>
              </w:rPr>
            </w:pPr>
            <w:r>
              <w:rPr>
                <w:rFonts w:ascii="Tahoma" w:hAnsi="Tahoma"/>
                <w:b/>
                <w:sz w:val="24"/>
                <w:szCs w:val="24"/>
              </w:rPr>
              <w:t>[Agency/facility name] is committed to PREA and has a zero-tolerance policy for sexual abuse and sexual harassment.</w:t>
            </w:r>
          </w:p>
          <w:p w14:paraId="751F2201" w14:textId="77777777" w:rsidR="00172815" w:rsidRDefault="00172815">
            <w:pPr>
              <w:spacing w:after="0"/>
              <w:rPr>
                <w:rFonts w:ascii="Tahoma" w:hAnsi="Tahoma"/>
                <w:sz w:val="24"/>
                <w:szCs w:val="24"/>
              </w:rPr>
            </w:pPr>
          </w:p>
          <w:p w14:paraId="46687C98" w14:textId="77777777" w:rsidR="00172815" w:rsidRDefault="006116D2">
            <w:pPr>
              <w:rPr>
                <w:rFonts w:ascii="Tahoma" w:hAnsi="Tahoma"/>
                <w:b/>
                <w:sz w:val="24"/>
                <w:szCs w:val="24"/>
              </w:rPr>
            </w:pPr>
            <w:r>
              <w:rPr>
                <w:rFonts w:ascii="Tahoma" w:hAnsi="Tahoma"/>
                <w:b/>
                <w:sz w:val="24"/>
                <w:szCs w:val="24"/>
              </w:rPr>
              <w:t>[Agency/facility name] has implemented and continues to work on a variety of PREA implementation efforts. These include:</w:t>
            </w:r>
          </w:p>
          <w:p w14:paraId="3180B35A" w14:textId="77777777" w:rsidR="00172815" w:rsidRDefault="006116D2">
            <w:pPr>
              <w:widowControl/>
              <w:numPr>
                <w:ilvl w:val="0"/>
                <w:numId w:val="14"/>
              </w:numPr>
              <w:pBdr>
                <w:top w:val="nil"/>
                <w:left w:val="nil"/>
                <w:bottom w:val="nil"/>
                <w:right w:val="nil"/>
                <w:between w:val="nil"/>
              </w:pBdr>
              <w:spacing w:after="0" w:line="240" w:lineRule="auto"/>
              <w:rPr>
                <w:rFonts w:ascii="Tahoma" w:hAnsi="Tahoma"/>
                <w:color w:val="000000"/>
                <w:sz w:val="24"/>
                <w:szCs w:val="24"/>
              </w:rPr>
            </w:pPr>
            <w:r>
              <w:rPr>
                <w:rFonts w:ascii="Tahoma" w:hAnsi="Tahoma"/>
                <w:i/>
                <w:color w:val="000000"/>
                <w:sz w:val="24"/>
                <w:szCs w:val="24"/>
              </w:rPr>
              <w:t>Share some of what the agency/facility does in each of the areas listed in the graphic.</w:t>
            </w:r>
          </w:p>
          <w:p w14:paraId="316D5F42" w14:textId="77777777" w:rsidR="00172815" w:rsidRDefault="00172815">
            <w:pPr>
              <w:rPr>
                <w:rFonts w:ascii="Tahoma" w:hAnsi="Tahoma"/>
                <w:sz w:val="24"/>
                <w:szCs w:val="24"/>
              </w:rPr>
            </w:pPr>
          </w:p>
        </w:tc>
      </w:tr>
      <w:tr w:rsidR="00172815" w14:paraId="1BAEA9E1"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414BA5ED"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7: Key Terms Defined</w:t>
            </w:r>
          </w:p>
          <w:p w14:paraId="0E294BF1"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6B0662BD" wp14:editId="6F06E06C">
                  <wp:extent cx="3062605" cy="2296795"/>
                  <wp:effectExtent l="0" t="0" r="0" b="0"/>
                  <wp:docPr id="13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8"/>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61532408" w14:textId="77777777" w:rsidR="00172815" w:rsidRDefault="006116D2">
            <w:pPr>
              <w:rPr>
                <w:rFonts w:ascii="Tahoma" w:hAnsi="Tahoma"/>
                <w:b/>
                <w:sz w:val="24"/>
                <w:szCs w:val="24"/>
              </w:rPr>
            </w:pPr>
            <w:r>
              <w:rPr>
                <w:rFonts w:ascii="Tahoma" w:hAnsi="Tahoma"/>
                <w:b/>
                <w:sz w:val="24"/>
                <w:szCs w:val="24"/>
              </w:rPr>
              <w:t xml:space="preserve">Throughout this training and in the PREA Peer Education class, we are going to use terms that may be new to some of you. </w:t>
            </w:r>
          </w:p>
          <w:p w14:paraId="4D9A2BAF" w14:textId="77777777" w:rsidR="00172815" w:rsidRDefault="006116D2">
            <w:pPr>
              <w:rPr>
                <w:rFonts w:ascii="Tahoma" w:hAnsi="Tahoma"/>
                <w:sz w:val="24"/>
                <w:szCs w:val="24"/>
              </w:rPr>
            </w:pPr>
            <w:r>
              <w:rPr>
                <w:rFonts w:ascii="Tahoma" w:hAnsi="Tahoma"/>
                <w:b/>
                <w:sz w:val="24"/>
                <w:szCs w:val="24"/>
              </w:rPr>
              <w:t>Is there a volunteer who can read out loud the definitions on slide 7?</w:t>
            </w:r>
            <w:r>
              <w:rPr>
                <w:rFonts w:ascii="Tahoma" w:hAnsi="Tahoma"/>
                <w:sz w:val="24"/>
                <w:szCs w:val="24"/>
              </w:rPr>
              <w:t xml:space="preserve"> </w:t>
            </w:r>
            <w:r>
              <w:rPr>
                <w:rFonts w:ascii="Tahoma" w:hAnsi="Tahoma"/>
                <w:i/>
                <w:sz w:val="24"/>
                <w:szCs w:val="24"/>
              </w:rPr>
              <w:t xml:space="preserve">Allow time for someone to volunteer. If no one volunteers, read them aloud for the group. </w:t>
            </w:r>
          </w:p>
          <w:p w14:paraId="2E8ABE2E" w14:textId="77777777" w:rsidR="00172815" w:rsidRDefault="006116D2">
            <w:pPr>
              <w:rPr>
                <w:rFonts w:ascii="Tahoma" w:hAnsi="Tahoma"/>
                <w:sz w:val="24"/>
                <w:szCs w:val="24"/>
              </w:rPr>
            </w:pPr>
            <w:r>
              <w:rPr>
                <w:rFonts w:ascii="Tahoma" w:hAnsi="Tahoma"/>
                <w:b/>
                <w:sz w:val="24"/>
                <w:szCs w:val="24"/>
              </w:rPr>
              <w:t xml:space="preserve">Are there any questions about these terms or the definitions? </w:t>
            </w:r>
            <w:r>
              <w:rPr>
                <w:rFonts w:ascii="Tahoma" w:hAnsi="Tahoma"/>
                <w:i/>
                <w:sz w:val="24"/>
                <w:szCs w:val="24"/>
              </w:rPr>
              <w:t xml:space="preserve">Allow time for people to respond. </w:t>
            </w:r>
          </w:p>
        </w:tc>
      </w:tr>
      <w:tr w:rsidR="00172815" w14:paraId="470D67B1" w14:textId="77777777">
        <w:trPr>
          <w:trHeight w:val="314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16B7D4F0"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8: What is Consent?</w:t>
            </w:r>
            <w:r>
              <w:rPr>
                <w:rFonts w:ascii="Tahoma" w:hAnsi="Tahoma"/>
                <w:b/>
                <w:noProof/>
                <w:color w:val="000000"/>
                <w:sz w:val="24"/>
                <w:szCs w:val="24"/>
              </w:rPr>
              <w:drawing>
                <wp:inline distT="0" distB="0" distL="0" distR="0" wp14:anchorId="75DC817F" wp14:editId="2760E57E">
                  <wp:extent cx="3062605" cy="2296795"/>
                  <wp:effectExtent l="0" t="0" r="0" b="0"/>
                  <wp:docPr id="13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
                          <a:srcRect/>
                          <a:stretch>
                            <a:fillRect/>
                          </a:stretch>
                        </pic:blipFill>
                        <pic:spPr>
                          <a:xfrm>
                            <a:off x="0" y="0"/>
                            <a:ext cx="3062605" cy="2296795"/>
                          </a:xfrm>
                          <a:prstGeom prst="rect">
                            <a:avLst/>
                          </a:prstGeom>
                          <a:ln/>
                        </pic:spPr>
                      </pic:pic>
                    </a:graphicData>
                  </a:graphic>
                </wp:inline>
              </w:drawing>
            </w:r>
          </w:p>
          <w:p w14:paraId="2570B782" w14:textId="77777777" w:rsidR="00172815" w:rsidRDefault="00172815">
            <w:pPr>
              <w:widowControl/>
              <w:pBdr>
                <w:top w:val="nil"/>
                <w:left w:val="nil"/>
                <w:bottom w:val="nil"/>
                <w:right w:val="nil"/>
                <w:between w:val="nil"/>
              </w:pBdr>
              <w:spacing w:after="0" w:line="240" w:lineRule="auto"/>
              <w:rPr>
                <w:rFonts w:ascii="Tahoma" w:hAnsi="Tahoma"/>
                <w:b/>
                <w:color w:val="000000"/>
                <w:sz w:val="24"/>
                <w:szCs w:val="24"/>
              </w:rPr>
            </w:pP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703CB22B" w14:textId="77777777" w:rsidR="00172815" w:rsidRDefault="006116D2">
            <w:pPr>
              <w:spacing w:after="120"/>
              <w:rPr>
                <w:rFonts w:ascii="Tahoma" w:hAnsi="Tahoma"/>
                <w:i/>
                <w:sz w:val="24"/>
                <w:szCs w:val="24"/>
              </w:rPr>
            </w:pPr>
            <w:r>
              <w:rPr>
                <w:rFonts w:ascii="Tahoma" w:hAnsi="Tahoma"/>
                <w:b/>
                <w:sz w:val="24"/>
                <w:szCs w:val="24"/>
              </w:rPr>
              <w:t>Another concept is “consent.” What do you think of when you hear this word?</w:t>
            </w:r>
            <w:r>
              <w:rPr>
                <w:rFonts w:ascii="Tahoma" w:hAnsi="Tahoma"/>
                <w:sz w:val="24"/>
                <w:szCs w:val="24"/>
              </w:rPr>
              <w:t xml:space="preserve"> </w:t>
            </w:r>
            <w:r>
              <w:rPr>
                <w:rFonts w:ascii="Tahoma" w:hAnsi="Tahoma"/>
                <w:i/>
                <w:sz w:val="24"/>
                <w:szCs w:val="24"/>
              </w:rPr>
              <w:t>Allow time for people to respond.</w:t>
            </w:r>
          </w:p>
          <w:p w14:paraId="638C0172" w14:textId="77777777" w:rsidR="00172815" w:rsidRDefault="006116D2">
            <w:pPr>
              <w:spacing w:after="120"/>
              <w:rPr>
                <w:rFonts w:ascii="Tahoma" w:hAnsi="Tahoma"/>
                <w:i/>
                <w:sz w:val="24"/>
                <w:szCs w:val="24"/>
              </w:rPr>
            </w:pPr>
            <w:r>
              <w:rPr>
                <w:rFonts w:ascii="Tahoma" w:hAnsi="Tahoma"/>
                <w:b/>
                <w:sz w:val="24"/>
                <w:szCs w:val="24"/>
              </w:rPr>
              <w:t xml:space="preserve">Thank you for those comments. </w:t>
            </w:r>
            <w:proofErr w:type="gramStart"/>
            <w:r>
              <w:rPr>
                <w:rFonts w:ascii="Tahoma" w:hAnsi="Tahoma"/>
                <w:b/>
                <w:sz w:val="24"/>
                <w:szCs w:val="24"/>
              </w:rPr>
              <w:t>Let’s</w:t>
            </w:r>
            <w:proofErr w:type="gramEnd"/>
            <w:r>
              <w:rPr>
                <w:rFonts w:ascii="Tahoma" w:hAnsi="Tahoma"/>
                <w:b/>
                <w:sz w:val="24"/>
                <w:szCs w:val="24"/>
              </w:rPr>
              <w:t xml:space="preserve"> look at slide 8 to review what consent is and what consent is not. </w:t>
            </w:r>
            <w:r>
              <w:rPr>
                <w:rFonts w:ascii="Tahoma" w:hAnsi="Tahoma"/>
                <w:i/>
                <w:sz w:val="24"/>
                <w:szCs w:val="24"/>
              </w:rPr>
              <w:t>Review the slide.</w:t>
            </w:r>
          </w:p>
          <w:p w14:paraId="0D206CED" w14:textId="77777777" w:rsidR="00172815" w:rsidRDefault="006116D2">
            <w:pPr>
              <w:spacing w:after="120"/>
              <w:rPr>
                <w:rFonts w:ascii="Tahoma" w:hAnsi="Tahoma"/>
                <w:b/>
                <w:sz w:val="24"/>
                <w:szCs w:val="24"/>
              </w:rPr>
            </w:pPr>
            <w:r>
              <w:rPr>
                <w:rFonts w:ascii="Tahoma" w:hAnsi="Tahoma"/>
                <w:b/>
                <w:sz w:val="24"/>
                <w:szCs w:val="24"/>
              </w:rPr>
              <w:t>It is important to remember that just because consent was given at one point, it does not automatically mean it has been given for all future contact.</w:t>
            </w:r>
          </w:p>
          <w:p w14:paraId="2FFF72E6" w14:textId="77777777" w:rsidR="00172815" w:rsidRDefault="006116D2">
            <w:pPr>
              <w:spacing w:after="120"/>
              <w:rPr>
                <w:rFonts w:ascii="Tahoma" w:hAnsi="Tahoma"/>
                <w:b/>
                <w:sz w:val="24"/>
                <w:szCs w:val="24"/>
              </w:rPr>
            </w:pPr>
            <w:r>
              <w:rPr>
                <w:rFonts w:ascii="Tahoma" w:hAnsi="Tahoma"/>
                <w:b/>
                <w:sz w:val="24"/>
                <w:szCs w:val="24"/>
              </w:rPr>
              <w:t>A person can always say “no.”</w:t>
            </w:r>
          </w:p>
          <w:p w14:paraId="75E7C13C" w14:textId="77777777" w:rsidR="00172815" w:rsidRDefault="006116D2">
            <w:pPr>
              <w:rPr>
                <w:rFonts w:ascii="Tahoma" w:hAnsi="Tahoma"/>
                <w:b/>
                <w:sz w:val="24"/>
                <w:szCs w:val="24"/>
              </w:rPr>
            </w:pPr>
            <w:r>
              <w:rPr>
                <w:rFonts w:ascii="Tahoma" w:hAnsi="Tahoma"/>
                <w:b/>
                <w:sz w:val="24"/>
                <w:szCs w:val="24"/>
              </w:rPr>
              <w:t xml:space="preserve">Consent is not: “Well, he didn’t say ‘no’,” or a person </w:t>
            </w:r>
            <w:proofErr w:type="gramStart"/>
            <w:r>
              <w:rPr>
                <w:rFonts w:ascii="Tahoma" w:hAnsi="Tahoma"/>
                <w:b/>
                <w:sz w:val="24"/>
                <w:szCs w:val="24"/>
              </w:rPr>
              <w:t>saying</w:t>
            </w:r>
            <w:proofErr w:type="gramEnd"/>
            <w:r>
              <w:rPr>
                <w:rFonts w:ascii="Tahoma" w:hAnsi="Tahoma"/>
                <w:b/>
                <w:sz w:val="24"/>
                <w:szCs w:val="24"/>
              </w:rPr>
              <w:t xml:space="preserve"> “I guess so…,” or simply giving in to another person.</w:t>
            </w:r>
          </w:p>
          <w:p w14:paraId="56ED1946" w14:textId="77777777" w:rsidR="00172815" w:rsidRDefault="006116D2">
            <w:pPr>
              <w:rPr>
                <w:rFonts w:ascii="Tahoma" w:hAnsi="Tahoma"/>
                <w:b/>
                <w:sz w:val="24"/>
                <w:szCs w:val="24"/>
              </w:rPr>
            </w:pPr>
            <w:r>
              <w:rPr>
                <w:rFonts w:ascii="Tahoma" w:hAnsi="Tahoma"/>
                <w:b/>
                <w:sz w:val="24"/>
                <w:szCs w:val="24"/>
              </w:rPr>
              <w:t>What are other examples of consent that are non-sexual in nature?</w:t>
            </w:r>
          </w:p>
          <w:p w14:paraId="60EF83A5" w14:textId="77777777" w:rsidR="00172815" w:rsidRDefault="006116D2">
            <w:pPr>
              <w:rPr>
                <w:rFonts w:ascii="Tahoma" w:hAnsi="Tahoma"/>
                <w:sz w:val="24"/>
                <w:szCs w:val="24"/>
              </w:rPr>
            </w:pPr>
            <w:r>
              <w:rPr>
                <w:rFonts w:ascii="Tahoma" w:hAnsi="Tahoma"/>
                <w:i/>
                <w:sz w:val="24"/>
                <w:szCs w:val="24"/>
              </w:rPr>
              <w:t>Allow time for Peer Educators to respond. Some examples to share can include:</w:t>
            </w:r>
          </w:p>
          <w:p w14:paraId="5F9A3C63" w14:textId="77777777" w:rsidR="00172815" w:rsidRDefault="006116D2">
            <w:pPr>
              <w:numPr>
                <w:ilvl w:val="0"/>
                <w:numId w:val="5"/>
              </w:numPr>
              <w:pBdr>
                <w:top w:val="nil"/>
                <w:left w:val="nil"/>
                <w:bottom w:val="nil"/>
                <w:right w:val="nil"/>
                <w:between w:val="nil"/>
              </w:pBdr>
              <w:spacing w:after="0" w:line="240" w:lineRule="auto"/>
              <w:rPr>
                <w:rFonts w:ascii="Tahoma" w:hAnsi="Tahoma"/>
                <w:color w:val="000000"/>
                <w:sz w:val="24"/>
                <w:szCs w:val="24"/>
              </w:rPr>
            </w:pPr>
            <w:r>
              <w:rPr>
                <w:rFonts w:ascii="Tahoma" w:hAnsi="Tahoma"/>
                <w:i/>
                <w:color w:val="000000"/>
                <w:sz w:val="24"/>
                <w:szCs w:val="24"/>
              </w:rPr>
              <w:t>Permission to use another inmate’s belongings.</w:t>
            </w:r>
          </w:p>
          <w:p w14:paraId="3B0B8DF0" w14:textId="77777777" w:rsidR="00172815" w:rsidRDefault="006116D2">
            <w:pPr>
              <w:numPr>
                <w:ilvl w:val="0"/>
                <w:numId w:val="5"/>
              </w:numPr>
              <w:pBdr>
                <w:top w:val="nil"/>
                <w:left w:val="nil"/>
                <w:bottom w:val="nil"/>
                <w:right w:val="nil"/>
                <w:between w:val="nil"/>
              </w:pBdr>
              <w:spacing w:after="0" w:line="240" w:lineRule="auto"/>
              <w:rPr>
                <w:rFonts w:ascii="Tahoma" w:hAnsi="Tahoma"/>
                <w:color w:val="000000"/>
                <w:sz w:val="24"/>
                <w:szCs w:val="24"/>
              </w:rPr>
            </w:pPr>
            <w:r>
              <w:rPr>
                <w:rFonts w:ascii="Tahoma" w:hAnsi="Tahoma"/>
                <w:i/>
                <w:color w:val="000000"/>
                <w:sz w:val="24"/>
                <w:szCs w:val="24"/>
              </w:rPr>
              <w:t>Permission to change the TV channel in the common area.</w:t>
            </w:r>
          </w:p>
          <w:p w14:paraId="45510036" w14:textId="77777777" w:rsidR="00172815" w:rsidRDefault="006116D2">
            <w:pPr>
              <w:numPr>
                <w:ilvl w:val="0"/>
                <w:numId w:val="5"/>
              </w:numPr>
              <w:pBdr>
                <w:top w:val="nil"/>
                <w:left w:val="nil"/>
                <w:bottom w:val="nil"/>
                <w:right w:val="nil"/>
                <w:between w:val="nil"/>
              </w:pBdr>
              <w:spacing w:after="0" w:line="240" w:lineRule="auto"/>
              <w:rPr>
                <w:rFonts w:ascii="Tahoma" w:hAnsi="Tahoma"/>
                <w:color w:val="000000"/>
                <w:sz w:val="24"/>
                <w:szCs w:val="24"/>
              </w:rPr>
            </w:pPr>
            <w:r>
              <w:rPr>
                <w:rFonts w:ascii="Tahoma" w:hAnsi="Tahoma"/>
                <w:i/>
                <w:color w:val="000000"/>
                <w:sz w:val="24"/>
                <w:szCs w:val="24"/>
              </w:rPr>
              <w:t>Asking a parent or guardian to let you borrow something.</w:t>
            </w:r>
          </w:p>
          <w:p w14:paraId="4F81F128" w14:textId="77777777" w:rsidR="00172815" w:rsidRDefault="006116D2">
            <w:pPr>
              <w:numPr>
                <w:ilvl w:val="0"/>
                <w:numId w:val="5"/>
              </w:numPr>
              <w:pBdr>
                <w:top w:val="nil"/>
                <w:left w:val="nil"/>
                <w:bottom w:val="nil"/>
                <w:right w:val="nil"/>
                <w:between w:val="nil"/>
              </w:pBdr>
              <w:spacing w:after="0" w:line="240" w:lineRule="auto"/>
              <w:rPr>
                <w:rFonts w:ascii="Tahoma" w:hAnsi="Tahoma"/>
                <w:color w:val="000000"/>
                <w:sz w:val="24"/>
                <w:szCs w:val="24"/>
              </w:rPr>
            </w:pPr>
            <w:r>
              <w:rPr>
                <w:rFonts w:ascii="Tahoma" w:hAnsi="Tahoma"/>
                <w:i/>
                <w:color w:val="000000"/>
                <w:sz w:val="24"/>
                <w:szCs w:val="24"/>
              </w:rPr>
              <w:t>Asking a date if you can kiss them.</w:t>
            </w:r>
          </w:p>
        </w:tc>
      </w:tr>
      <w:tr w:rsidR="00172815" w14:paraId="1D4680E8" w14:textId="77777777">
        <w:trPr>
          <w:trHeight w:val="98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684FDB2C"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 xml:space="preserve">Slide 9: Consent in Confinement </w:t>
            </w:r>
          </w:p>
          <w:p w14:paraId="5A981A13"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4B50CC18" wp14:editId="75B28CD5">
                  <wp:extent cx="3062605" cy="2296795"/>
                  <wp:effectExtent l="0" t="0" r="0" b="0"/>
                  <wp:docPr id="13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0"/>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182D24BE" w14:textId="77777777" w:rsidR="00172815" w:rsidRDefault="006116D2">
            <w:pPr>
              <w:spacing w:after="0"/>
              <w:rPr>
                <w:rFonts w:ascii="Tahoma" w:hAnsi="Tahoma"/>
                <w:b/>
                <w:sz w:val="24"/>
                <w:szCs w:val="24"/>
              </w:rPr>
            </w:pPr>
            <w:r>
              <w:rPr>
                <w:rFonts w:ascii="Tahoma" w:hAnsi="Tahoma"/>
                <w:b/>
                <w:sz w:val="24"/>
                <w:szCs w:val="24"/>
              </w:rPr>
              <w:t xml:space="preserve">Slide 9 adds information to what we just explained about consent. </w:t>
            </w:r>
          </w:p>
          <w:p w14:paraId="16E75EB3" w14:textId="77777777" w:rsidR="00172815" w:rsidRDefault="00172815">
            <w:pPr>
              <w:spacing w:after="0"/>
              <w:rPr>
                <w:rFonts w:ascii="Tahoma" w:hAnsi="Tahoma"/>
                <w:b/>
                <w:sz w:val="24"/>
                <w:szCs w:val="24"/>
              </w:rPr>
            </w:pPr>
          </w:p>
          <w:p w14:paraId="4528AC0E" w14:textId="77777777" w:rsidR="00172815" w:rsidRDefault="006116D2">
            <w:pPr>
              <w:spacing w:after="0"/>
              <w:rPr>
                <w:rFonts w:ascii="Tahoma" w:hAnsi="Tahoma"/>
                <w:b/>
                <w:sz w:val="24"/>
                <w:szCs w:val="24"/>
              </w:rPr>
            </w:pPr>
            <w:r>
              <w:rPr>
                <w:rFonts w:ascii="Tahoma" w:hAnsi="Tahoma"/>
                <w:b/>
                <w:sz w:val="24"/>
                <w:szCs w:val="24"/>
              </w:rPr>
              <w:t>As you can see, inmates can NEVER have consensual sexual contact with any staff, contractor, or volunteer. It is against the law.</w:t>
            </w:r>
          </w:p>
          <w:p w14:paraId="445D6350" w14:textId="77777777" w:rsidR="00172815" w:rsidRDefault="00172815">
            <w:pPr>
              <w:spacing w:after="0"/>
              <w:rPr>
                <w:rFonts w:ascii="Tahoma" w:hAnsi="Tahoma"/>
                <w:b/>
                <w:sz w:val="24"/>
                <w:szCs w:val="24"/>
              </w:rPr>
            </w:pPr>
          </w:p>
          <w:p w14:paraId="4DB7BFD1" w14:textId="77777777" w:rsidR="00172815" w:rsidRDefault="006116D2">
            <w:pPr>
              <w:rPr>
                <w:rFonts w:ascii="Tahoma" w:hAnsi="Tahoma"/>
                <w:i/>
                <w:sz w:val="24"/>
                <w:szCs w:val="24"/>
              </w:rPr>
            </w:pPr>
            <w:r>
              <w:rPr>
                <w:rFonts w:ascii="Tahoma" w:hAnsi="Tahoma"/>
                <w:b/>
                <w:sz w:val="24"/>
                <w:szCs w:val="24"/>
              </w:rPr>
              <w:t>Willing, or consensual, sexual contact between two inmates is a policy violation and will result in punishment [insert information about relevant policy violations].</w:t>
            </w:r>
            <w:r>
              <w:rPr>
                <w:rFonts w:ascii="Tahoma" w:hAnsi="Tahoma"/>
                <w:sz w:val="24"/>
                <w:szCs w:val="24"/>
              </w:rPr>
              <w:t xml:space="preserve"> </w:t>
            </w:r>
            <w:r>
              <w:rPr>
                <w:rFonts w:ascii="Tahoma" w:hAnsi="Tahoma"/>
                <w:i/>
                <w:sz w:val="24"/>
                <w:szCs w:val="24"/>
              </w:rPr>
              <w:t xml:space="preserve">If this is not a policy violation, update content to reflect how the facility deals with </w:t>
            </w:r>
            <w:r>
              <w:rPr>
                <w:rFonts w:ascii="Tahoma" w:hAnsi="Tahoma"/>
                <w:i/>
                <w:sz w:val="24"/>
                <w:szCs w:val="24"/>
              </w:rPr>
              <w:lastRenderedPageBreak/>
              <w:t xml:space="preserve">consensual sexual contact between two inmates. </w:t>
            </w:r>
          </w:p>
        </w:tc>
      </w:tr>
      <w:tr w:rsidR="00172815" w14:paraId="0AF7265E"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34CBFECD"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10: Pop Quiz</w:t>
            </w:r>
          </w:p>
          <w:p w14:paraId="10FAD2FF"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5DD1B898" wp14:editId="51A38ABD">
                  <wp:extent cx="3062605" cy="2296795"/>
                  <wp:effectExtent l="0" t="0" r="0" b="0"/>
                  <wp:docPr id="13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1"/>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017D2FEC" w14:textId="77777777" w:rsidR="00172815" w:rsidRDefault="006116D2">
            <w:pPr>
              <w:rPr>
                <w:rFonts w:ascii="Tahoma" w:hAnsi="Tahoma"/>
                <w:i/>
                <w:sz w:val="24"/>
                <w:szCs w:val="24"/>
              </w:rPr>
            </w:pPr>
            <w:r>
              <w:rPr>
                <w:rFonts w:ascii="Tahoma" w:hAnsi="Tahoma"/>
                <w:b/>
                <w:sz w:val="24"/>
                <w:szCs w:val="24"/>
              </w:rPr>
              <w:t xml:space="preserve">So, </w:t>
            </w:r>
            <w:proofErr w:type="gramStart"/>
            <w:r>
              <w:rPr>
                <w:rFonts w:ascii="Tahoma" w:hAnsi="Tahoma"/>
                <w:b/>
                <w:sz w:val="24"/>
                <w:szCs w:val="24"/>
              </w:rPr>
              <w:t>let’s</w:t>
            </w:r>
            <w:proofErr w:type="gramEnd"/>
            <w:r>
              <w:rPr>
                <w:rFonts w:ascii="Tahoma" w:hAnsi="Tahoma"/>
                <w:b/>
                <w:sz w:val="24"/>
                <w:szCs w:val="24"/>
              </w:rPr>
              <w:t xml:space="preserve"> put consent to the test.</w:t>
            </w:r>
            <w:r>
              <w:rPr>
                <w:rFonts w:ascii="Tahoma" w:hAnsi="Tahoma"/>
                <w:sz w:val="24"/>
                <w:szCs w:val="24"/>
              </w:rPr>
              <w:t xml:space="preserve"> </w:t>
            </w:r>
            <w:r>
              <w:rPr>
                <w:rFonts w:ascii="Tahoma" w:hAnsi="Tahoma"/>
                <w:i/>
                <w:sz w:val="24"/>
                <w:szCs w:val="24"/>
              </w:rPr>
              <w:t>Read the scenario.</w:t>
            </w:r>
          </w:p>
          <w:p w14:paraId="3AA41573" w14:textId="77777777" w:rsidR="00172815" w:rsidRDefault="006116D2">
            <w:pPr>
              <w:rPr>
                <w:rFonts w:ascii="Tahoma" w:hAnsi="Tahoma"/>
                <w:i/>
                <w:sz w:val="24"/>
                <w:szCs w:val="24"/>
              </w:rPr>
            </w:pPr>
            <w:r>
              <w:rPr>
                <w:rFonts w:ascii="Tahoma" w:hAnsi="Tahoma"/>
                <w:b/>
                <w:sz w:val="24"/>
                <w:szCs w:val="24"/>
              </w:rPr>
              <w:t>What do you think? Is this consensual or non-consensual? Why or why not?</w:t>
            </w:r>
            <w:r>
              <w:rPr>
                <w:rFonts w:ascii="Tahoma" w:hAnsi="Tahoma"/>
                <w:sz w:val="24"/>
                <w:szCs w:val="24"/>
              </w:rPr>
              <w:t xml:space="preserve"> </w:t>
            </w:r>
            <w:r>
              <w:rPr>
                <w:rFonts w:ascii="Tahoma" w:hAnsi="Tahoma"/>
                <w:i/>
                <w:sz w:val="24"/>
                <w:szCs w:val="24"/>
              </w:rPr>
              <w:t>Allow time for people to respond.</w:t>
            </w:r>
          </w:p>
          <w:p w14:paraId="43D7B6C4" w14:textId="77777777" w:rsidR="00172815" w:rsidRDefault="006116D2">
            <w:pPr>
              <w:spacing w:after="0"/>
              <w:rPr>
                <w:rFonts w:ascii="Tahoma" w:hAnsi="Tahoma"/>
                <w:b/>
                <w:sz w:val="24"/>
                <w:szCs w:val="24"/>
              </w:rPr>
            </w:pPr>
            <w:r>
              <w:rPr>
                <w:rFonts w:ascii="Tahoma" w:hAnsi="Tahoma"/>
                <w:b/>
                <w:sz w:val="24"/>
                <w:szCs w:val="24"/>
              </w:rPr>
              <w:t xml:space="preserve">This is non-consensual because the inmate performed the sexual favor because they were scared.   </w:t>
            </w:r>
          </w:p>
          <w:p w14:paraId="458B6847" w14:textId="77777777" w:rsidR="00172815" w:rsidRDefault="00172815">
            <w:pPr>
              <w:spacing w:after="0"/>
              <w:rPr>
                <w:rFonts w:ascii="Tahoma" w:hAnsi="Tahoma"/>
                <w:sz w:val="24"/>
                <w:szCs w:val="24"/>
              </w:rPr>
            </w:pPr>
          </w:p>
          <w:p w14:paraId="102C34ED" w14:textId="77777777" w:rsidR="00172815" w:rsidRDefault="006116D2">
            <w:pPr>
              <w:rPr>
                <w:rFonts w:ascii="Tahoma" w:hAnsi="Tahoma"/>
                <w:b/>
                <w:sz w:val="24"/>
                <w:szCs w:val="24"/>
              </w:rPr>
            </w:pPr>
            <w:r>
              <w:rPr>
                <w:rFonts w:ascii="Tahoma" w:hAnsi="Tahoma"/>
                <w:b/>
                <w:sz w:val="24"/>
                <w:szCs w:val="24"/>
              </w:rPr>
              <w:t xml:space="preserve">They believed that if they did not agree to provide sexual favors their safety would be in jeopardy and they would be harmed. </w:t>
            </w:r>
          </w:p>
        </w:tc>
      </w:tr>
      <w:tr w:rsidR="00172815" w14:paraId="70012746"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46879574"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11: LGBTI Terminology</w:t>
            </w:r>
          </w:p>
          <w:p w14:paraId="5A7D4A8C"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0A0E679B" wp14:editId="65A94AD8">
                  <wp:extent cx="3062605" cy="2296795"/>
                  <wp:effectExtent l="0" t="0" r="0" b="0"/>
                  <wp:docPr id="13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2"/>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13A1BAAC" w14:textId="77777777" w:rsidR="00172815" w:rsidRDefault="006116D2">
            <w:pPr>
              <w:spacing w:after="0"/>
              <w:rPr>
                <w:rFonts w:ascii="Tahoma" w:hAnsi="Tahoma"/>
                <w:sz w:val="24"/>
                <w:szCs w:val="24"/>
              </w:rPr>
            </w:pPr>
            <w:proofErr w:type="gramStart"/>
            <w:r>
              <w:rPr>
                <w:rFonts w:ascii="Tahoma" w:hAnsi="Tahoma"/>
                <w:b/>
                <w:sz w:val="24"/>
                <w:szCs w:val="24"/>
              </w:rPr>
              <w:t>Let’s</w:t>
            </w:r>
            <w:proofErr w:type="gramEnd"/>
            <w:r>
              <w:rPr>
                <w:rFonts w:ascii="Tahoma" w:hAnsi="Tahoma"/>
                <w:b/>
                <w:sz w:val="24"/>
                <w:szCs w:val="24"/>
              </w:rPr>
              <w:t xml:space="preserve"> review a few more terms. Who knows what “LGBTI” stands for? </w:t>
            </w:r>
            <w:r>
              <w:rPr>
                <w:rFonts w:ascii="Tahoma" w:hAnsi="Tahoma"/>
                <w:i/>
                <w:sz w:val="24"/>
                <w:szCs w:val="24"/>
              </w:rPr>
              <w:t>Allow time for people to respond.</w:t>
            </w:r>
          </w:p>
          <w:p w14:paraId="3E831BD8" w14:textId="77777777" w:rsidR="00172815" w:rsidRDefault="00172815">
            <w:pPr>
              <w:spacing w:after="0"/>
              <w:rPr>
                <w:rFonts w:ascii="Tahoma" w:hAnsi="Tahoma"/>
                <w:sz w:val="24"/>
                <w:szCs w:val="24"/>
              </w:rPr>
            </w:pPr>
          </w:p>
          <w:p w14:paraId="46D0129F" w14:textId="77777777" w:rsidR="00172815" w:rsidRDefault="006116D2">
            <w:pPr>
              <w:spacing w:after="0"/>
              <w:rPr>
                <w:rFonts w:ascii="Tahoma" w:hAnsi="Tahoma"/>
                <w:b/>
                <w:sz w:val="24"/>
                <w:szCs w:val="24"/>
              </w:rPr>
            </w:pPr>
            <w:r>
              <w:rPr>
                <w:rFonts w:ascii="Tahoma" w:hAnsi="Tahoma"/>
                <w:b/>
                <w:sz w:val="24"/>
                <w:szCs w:val="24"/>
              </w:rPr>
              <w:t>LGBTI stands for “lesbian, gay, bisexual, transgender, and intersex.” Lesbian, gay, and bisexual describe someone’s sexual orientation – that is, who they are attracted to romantically and sexually.</w:t>
            </w:r>
          </w:p>
          <w:p w14:paraId="37673FD8" w14:textId="77777777" w:rsidR="00172815" w:rsidRDefault="00172815">
            <w:pPr>
              <w:spacing w:after="0"/>
              <w:rPr>
                <w:rFonts w:ascii="Tahoma" w:hAnsi="Tahoma"/>
                <w:sz w:val="24"/>
                <w:szCs w:val="24"/>
              </w:rPr>
            </w:pPr>
          </w:p>
          <w:p w14:paraId="0F091265" w14:textId="77777777" w:rsidR="00172815" w:rsidRDefault="006116D2">
            <w:pPr>
              <w:spacing w:after="0"/>
              <w:rPr>
                <w:rFonts w:ascii="Tahoma" w:hAnsi="Tahoma"/>
                <w:sz w:val="24"/>
                <w:szCs w:val="24"/>
              </w:rPr>
            </w:pPr>
            <w:r>
              <w:rPr>
                <w:rFonts w:ascii="Tahoma" w:hAnsi="Tahoma"/>
                <w:i/>
                <w:sz w:val="24"/>
                <w:szCs w:val="24"/>
              </w:rPr>
              <w:t>Review the terms on the slide.</w:t>
            </w:r>
            <w:r>
              <w:rPr>
                <w:rFonts w:ascii="Tahoma" w:hAnsi="Tahoma"/>
                <w:sz w:val="24"/>
                <w:szCs w:val="24"/>
              </w:rPr>
              <w:t xml:space="preserve"> </w:t>
            </w:r>
          </w:p>
          <w:p w14:paraId="6A1366C2" w14:textId="77777777" w:rsidR="00172815" w:rsidRDefault="00172815">
            <w:pPr>
              <w:spacing w:after="0"/>
              <w:rPr>
                <w:rFonts w:ascii="Tahoma" w:hAnsi="Tahoma"/>
                <w:sz w:val="24"/>
                <w:szCs w:val="24"/>
              </w:rPr>
            </w:pPr>
          </w:p>
          <w:p w14:paraId="055A17EB" w14:textId="77777777" w:rsidR="00172815" w:rsidRDefault="006116D2">
            <w:pPr>
              <w:spacing w:after="0"/>
              <w:rPr>
                <w:rFonts w:ascii="Tahoma" w:hAnsi="Tahoma"/>
                <w:b/>
                <w:sz w:val="24"/>
                <w:szCs w:val="24"/>
              </w:rPr>
            </w:pPr>
            <w:r>
              <w:rPr>
                <w:rFonts w:ascii="Tahoma" w:hAnsi="Tahoma"/>
                <w:b/>
                <w:sz w:val="24"/>
                <w:szCs w:val="24"/>
              </w:rPr>
              <w:t xml:space="preserve">A term that is not included on the slide is “straight” – which is also a sexual orientation – and means someone who is attracted to, dates, or is in a romantic relationship with someone of the opposite sex.  </w:t>
            </w:r>
          </w:p>
          <w:p w14:paraId="6C543403" w14:textId="77777777" w:rsidR="00172815" w:rsidRDefault="00172815">
            <w:pPr>
              <w:spacing w:after="0"/>
              <w:rPr>
                <w:rFonts w:ascii="Tahoma" w:hAnsi="Tahoma"/>
                <w:b/>
                <w:sz w:val="24"/>
                <w:szCs w:val="24"/>
              </w:rPr>
            </w:pPr>
          </w:p>
          <w:p w14:paraId="755C4648" w14:textId="77777777" w:rsidR="00172815" w:rsidRDefault="006116D2">
            <w:pPr>
              <w:rPr>
                <w:rFonts w:ascii="Tahoma" w:hAnsi="Tahoma"/>
                <w:sz w:val="24"/>
                <w:szCs w:val="24"/>
              </w:rPr>
            </w:pPr>
            <w:r>
              <w:rPr>
                <w:rFonts w:ascii="Tahoma" w:hAnsi="Tahoma"/>
                <w:b/>
                <w:sz w:val="24"/>
                <w:szCs w:val="24"/>
              </w:rPr>
              <w:t>In fact, everyone has a sexual orientation.</w:t>
            </w:r>
          </w:p>
        </w:tc>
      </w:tr>
      <w:tr w:rsidR="00172815" w14:paraId="7DE82CA7" w14:textId="77777777">
        <w:trPr>
          <w:trHeight w:val="80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774C90A7"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12: LGBTI Terminology</w:t>
            </w:r>
            <w:r>
              <w:rPr>
                <w:rFonts w:ascii="Tahoma" w:hAnsi="Tahoma"/>
                <w:b/>
                <w:noProof/>
                <w:color w:val="000000"/>
                <w:sz w:val="24"/>
                <w:szCs w:val="24"/>
              </w:rPr>
              <w:drawing>
                <wp:inline distT="0" distB="0" distL="0" distR="0" wp14:anchorId="2AA940BF" wp14:editId="3A25B807">
                  <wp:extent cx="3062605" cy="2296795"/>
                  <wp:effectExtent l="0" t="0" r="0" b="0"/>
                  <wp:docPr id="13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3"/>
                          <a:srcRect/>
                          <a:stretch>
                            <a:fillRect/>
                          </a:stretch>
                        </pic:blipFill>
                        <pic:spPr>
                          <a:xfrm>
                            <a:off x="0" y="0"/>
                            <a:ext cx="3062605" cy="2296795"/>
                          </a:xfrm>
                          <a:prstGeom prst="rect">
                            <a:avLst/>
                          </a:prstGeom>
                          <a:ln/>
                        </pic:spPr>
                      </pic:pic>
                    </a:graphicData>
                  </a:graphic>
                </wp:inline>
              </w:drawing>
            </w:r>
          </w:p>
          <w:p w14:paraId="4F5649FB" w14:textId="77777777" w:rsidR="00172815" w:rsidRDefault="00172815">
            <w:pPr>
              <w:widowControl/>
              <w:pBdr>
                <w:top w:val="nil"/>
                <w:left w:val="nil"/>
                <w:bottom w:val="nil"/>
                <w:right w:val="nil"/>
                <w:between w:val="nil"/>
              </w:pBdr>
              <w:spacing w:after="0" w:line="240" w:lineRule="auto"/>
              <w:rPr>
                <w:rFonts w:ascii="Tahoma" w:hAnsi="Tahoma"/>
                <w:b/>
                <w:color w:val="000000"/>
                <w:sz w:val="24"/>
                <w:szCs w:val="24"/>
              </w:rPr>
            </w:pP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3C611101" w14:textId="77777777" w:rsidR="00172815" w:rsidRDefault="006116D2">
            <w:pPr>
              <w:rPr>
                <w:rFonts w:ascii="Tahoma" w:hAnsi="Tahoma"/>
                <w:b/>
                <w:sz w:val="24"/>
                <w:szCs w:val="24"/>
              </w:rPr>
            </w:pPr>
            <w:r>
              <w:rPr>
                <w:rFonts w:ascii="Tahoma" w:hAnsi="Tahoma"/>
                <w:b/>
                <w:sz w:val="24"/>
                <w:szCs w:val="24"/>
              </w:rPr>
              <w:t xml:space="preserve"> “Transgender” is another term – an adjective – that describes someone’s gender identity. Like sexual orientation, everyone has a gender identity. </w:t>
            </w:r>
          </w:p>
          <w:p w14:paraId="72D61FA3" w14:textId="77777777" w:rsidR="00172815" w:rsidRDefault="006116D2">
            <w:pPr>
              <w:rPr>
                <w:rFonts w:ascii="Tahoma" w:hAnsi="Tahoma"/>
                <w:i/>
                <w:sz w:val="24"/>
                <w:szCs w:val="24"/>
              </w:rPr>
            </w:pPr>
            <w:proofErr w:type="gramStart"/>
            <w:r>
              <w:rPr>
                <w:rFonts w:ascii="Tahoma" w:hAnsi="Tahoma"/>
                <w:b/>
                <w:sz w:val="24"/>
                <w:szCs w:val="24"/>
              </w:rPr>
              <w:t>Let’s</w:t>
            </w:r>
            <w:proofErr w:type="gramEnd"/>
            <w:r>
              <w:rPr>
                <w:rFonts w:ascii="Tahoma" w:hAnsi="Tahoma"/>
                <w:b/>
                <w:sz w:val="24"/>
                <w:szCs w:val="24"/>
              </w:rPr>
              <w:t xml:space="preserve"> review the definition for “transgender.”</w:t>
            </w:r>
            <w:r>
              <w:rPr>
                <w:rFonts w:ascii="Tahoma" w:hAnsi="Tahoma"/>
                <w:sz w:val="24"/>
                <w:szCs w:val="24"/>
              </w:rPr>
              <w:t xml:space="preserve"> </w:t>
            </w:r>
            <w:r>
              <w:rPr>
                <w:rFonts w:ascii="Tahoma" w:hAnsi="Tahoma"/>
                <w:i/>
                <w:sz w:val="24"/>
                <w:szCs w:val="24"/>
              </w:rPr>
              <w:t>(Review the definition.)</w:t>
            </w:r>
          </w:p>
          <w:p w14:paraId="1B88ACF9" w14:textId="77777777" w:rsidR="00172815" w:rsidRDefault="006116D2">
            <w:pPr>
              <w:rPr>
                <w:rFonts w:ascii="Tahoma" w:hAnsi="Tahoma"/>
                <w:b/>
                <w:sz w:val="24"/>
                <w:szCs w:val="24"/>
              </w:rPr>
            </w:pPr>
            <w:r>
              <w:rPr>
                <w:rFonts w:ascii="Tahoma" w:hAnsi="Tahoma"/>
                <w:b/>
                <w:sz w:val="24"/>
                <w:szCs w:val="24"/>
              </w:rPr>
              <w:t xml:space="preserve">For </w:t>
            </w:r>
            <w:proofErr w:type="gramStart"/>
            <w:r>
              <w:rPr>
                <w:rFonts w:ascii="Tahoma" w:hAnsi="Tahoma"/>
                <w:b/>
                <w:sz w:val="24"/>
                <w:szCs w:val="24"/>
              </w:rPr>
              <w:t>someone</w:t>
            </w:r>
            <w:proofErr w:type="gramEnd"/>
            <w:r>
              <w:rPr>
                <w:rFonts w:ascii="Tahoma" w:hAnsi="Tahoma"/>
                <w:b/>
                <w:sz w:val="24"/>
                <w:szCs w:val="24"/>
              </w:rPr>
              <w:t xml:space="preserve"> whose gender identity matches what is listed on their birth certificate – we use the adjective “cis-gender.”</w:t>
            </w:r>
          </w:p>
          <w:p w14:paraId="65609091" w14:textId="77777777" w:rsidR="00172815" w:rsidRDefault="006116D2">
            <w:pPr>
              <w:rPr>
                <w:rFonts w:ascii="Tahoma" w:hAnsi="Tahoma"/>
                <w:i/>
                <w:sz w:val="24"/>
                <w:szCs w:val="24"/>
              </w:rPr>
            </w:pPr>
            <w:r>
              <w:rPr>
                <w:rFonts w:ascii="Tahoma" w:hAnsi="Tahoma"/>
                <w:i/>
                <w:sz w:val="24"/>
                <w:szCs w:val="24"/>
              </w:rPr>
              <w:t>In case Peer Educator Trainees ask:</w:t>
            </w:r>
          </w:p>
          <w:p w14:paraId="4496E8C9" w14:textId="77777777" w:rsidR="00172815" w:rsidRDefault="006116D2">
            <w:pPr>
              <w:rPr>
                <w:rFonts w:ascii="Tahoma" w:hAnsi="Tahoma"/>
                <w:i/>
                <w:sz w:val="24"/>
                <w:szCs w:val="24"/>
              </w:rPr>
            </w:pPr>
            <w:r>
              <w:rPr>
                <w:rFonts w:ascii="Tahoma" w:hAnsi="Tahoma"/>
                <w:i/>
                <w:sz w:val="24"/>
                <w:szCs w:val="24"/>
              </w:rPr>
              <w:t>A transgender man is someone whose birth certificate says “female” but who lives as male.</w:t>
            </w:r>
          </w:p>
          <w:p w14:paraId="6C6D4640" w14:textId="77777777" w:rsidR="00172815" w:rsidRDefault="006116D2">
            <w:pPr>
              <w:rPr>
                <w:rFonts w:ascii="Tahoma" w:hAnsi="Tahoma"/>
                <w:i/>
                <w:sz w:val="24"/>
                <w:szCs w:val="24"/>
              </w:rPr>
            </w:pPr>
            <w:r>
              <w:rPr>
                <w:rFonts w:ascii="Tahoma" w:hAnsi="Tahoma"/>
                <w:i/>
                <w:sz w:val="24"/>
                <w:szCs w:val="24"/>
              </w:rPr>
              <w:t>A transgender woman is someone whose birth certificate says “male” but who lives as a female.</w:t>
            </w:r>
          </w:p>
          <w:p w14:paraId="372D0048" w14:textId="77777777" w:rsidR="00172815" w:rsidRDefault="006116D2">
            <w:pPr>
              <w:rPr>
                <w:rFonts w:ascii="Tahoma" w:hAnsi="Tahoma"/>
                <w:sz w:val="24"/>
                <w:szCs w:val="24"/>
              </w:rPr>
            </w:pPr>
            <w:r>
              <w:rPr>
                <w:rFonts w:ascii="Tahoma" w:hAnsi="Tahoma"/>
                <w:i/>
                <w:sz w:val="24"/>
                <w:szCs w:val="24"/>
              </w:rPr>
              <w:t>There is no specific process someone goes through before they identify as transgender. Someone does not need to have had a certain kind of medical care (hormones, surgery, etc.) before they are a transgender woman or a transgender man.</w:t>
            </w:r>
          </w:p>
          <w:p w14:paraId="5470ADE3" w14:textId="77777777" w:rsidR="00172815" w:rsidRDefault="006116D2">
            <w:pPr>
              <w:rPr>
                <w:rFonts w:ascii="Tahoma" w:hAnsi="Tahoma"/>
                <w:sz w:val="24"/>
                <w:szCs w:val="24"/>
              </w:rPr>
            </w:pPr>
            <w:proofErr w:type="gramStart"/>
            <w:r>
              <w:rPr>
                <w:rFonts w:ascii="Tahoma" w:hAnsi="Tahoma"/>
                <w:b/>
                <w:sz w:val="24"/>
                <w:szCs w:val="24"/>
              </w:rPr>
              <w:t>Let’s</w:t>
            </w:r>
            <w:proofErr w:type="gramEnd"/>
            <w:r>
              <w:rPr>
                <w:rFonts w:ascii="Tahoma" w:hAnsi="Tahoma"/>
                <w:b/>
                <w:sz w:val="24"/>
                <w:szCs w:val="24"/>
              </w:rPr>
              <w:t xml:space="preserve"> look at one last term – intersex. Has anyone heard of this before? </w:t>
            </w:r>
            <w:r>
              <w:rPr>
                <w:rFonts w:ascii="Tahoma" w:hAnsi="Tahoma"/>
                <w:i/>
                <w:sz w:val="24"/>
                <w:szCs w:val="24"/>
              </w:rPr>
              <w:t>Read definition.</w:t>
            </w:r>
          </w:p>
          <w:p w14:paraId="01CBAE3E" w14:textId="77777777" w:rsidR="00172815" w:rsidRDefault="006116D2">
            <w:pPr>
              <w:rPr>
                <w:rFonts w:ascii="Tahoma" w:hAnsi="Tahoma"/>
                <w:b/>
                <w:sz w:val="24"/>
                <w:szCs w:val="24"/>
              </w:rPr>
            </w:pPr>
            <w:r>
              <w:rPr>
                <w:rFonts w:ascii="Tahoma" w:hAnsi="Tahoma"/>
                <w:b/>
                <w:sz w:val="24"/>
                <w:szCs w:val="24"/>
              </w:rPr>
              <w:t xml:space="preserve">Approximately 1 in every 1,500 to 2,000 people are born intersex. There </w:t>
            </w:r>
            <w:proofErr w:type="gramStart"/>
            <w:r>
              <w:rPr>
                <w:rFonts w:ascii="Tahoma" w:hAnsi="Tahoma"/>
                <w:b/>
                <w:sz w:val="24"/>
                <w:szCs w:val="24"/>
              </w:rPr>
              <w:t>isn’t</w:t>
            </w:r>
            <w:proofErr w:type="gramEnd"/>
            <w:r>
              <w:rPr>
                <w:rFonts w:ascii="Tahoma" w:hAnsi="Tahoma"/>
                <w:b/>
                <w:sz w:val="24"/>
                <w:szCs w:val="24"/>
              </w:rPr>
              <w:t xml:space="preserve"> a single characteristic that defines someone with intersex traits.  While some people may have physical characteristics – such as their genitals – that indicate an intersex status, others may go their entire lives without knowing; or they may only find out when they go through puberty and do not develop traditional characteristics for their gender </w:t>
            </w:r>
            <w:proofErr w:type="gramStart"/>
            <w:r>
              <w:rPr>
                <w:rFonts w:ascii="Tahoma" w:hAnsi="Tahoma"/>
                <w:b/>
                <w:sz w:val="24"/>
                <w:szCs w:val="24"/>
              </w:rPr>
              <w:t>identity, or</w:t>
            </w:r>
            <w:proofErr w:type="gramEnd"/>
            <w:r>
              <w:rPr>
                <w:rFonts w:ascii="Tahoma" w:hAnsi="Tahoma"/>
                <w:b/>
                <w:sz w:val="24"/>
                <w:szCs w:val="24"/>
              </w:rPr>
              <w:t xml:space="preserve"> are unable to reproduce.</w:t>
            </w:r>
          </w:p>
        </w:tc>
      </w:tr>
      <w:tr w:rsidR="00172815" w14:paraId="1A124214" w14:textId="77777777">
        <w:trPr>
          <w:trHeight w:val="4571"/>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4F060259"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 xml:space="preserve">Slide 13: Defining Sexual Harassment – Inmate-on-Inmate </w:t>
            </w:r>
          </w:p>
          <w:p w14:paraId="3494EEAB"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5411B9CF" wp14:editId="47122F2A">
                  <wp:extent cx="3063240" cy="2295144"/>
                  <wp:effectExtent l="0" t="0" r="0" b="0"/>
                  <wp:docPr id="13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4"/>
                          <a:srcRect/>
                          <a:stretch>
                            <a:fillRect/>
                          </a:stretch>
                        </pic:blipFill>
                        <pic:spPr>
                          <a:xfrm>
                            <a:off x="0" y="0"/>
                            <a:ext cx="3063240" cy="2295144"/>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5094E3E5" w14:textId="77777777" w:rsidR="00172815" w:rsidRDefault="006116D2">
            <w:pPr>
              <w:spacing w:after="0" w:line="240" w:lineRule="auto"/>
              <w:rPr>
                <w:rFonts w:ascii="Tahoma" w:hAnsi="Tahoma"/>
                <w:b/>
                <w:sz w:val="24"/>
                <w:szCs w:val="24"/>
              </w:rPr>
            </w:pPr>
            <w:r>
              <w:rPr>
                <w:rFonts w:ascii="Tahoma" w:hAnsi="Tahoma"/>
                <w:b/>
                <w:sz w:val="24"/>
                <w:szCs w:val="24"/>
              </w:rPr>
              <w:t xml:space="preserve">PREA is about inmate sexual abuse and sexual harassment. We are going to review the definitions for these terms over the next few slides. </w:t>
            </w:r>
          </w:p>
          <w:p w14:paraId="7AF7B6DB" w14:textId="77777777" w:rsidR="00172815" w:rsidRDefault="00172815">
            <w:pPr>
              <w:spacing w:after="0" w:line="240" w:lineRule="auto"/>
              <w:rPr>
                <w:rFonts w:ascii="Tahoma" w:hAnsi="Tahoma"/>
                <w:b/>
                <w:sz w:val="24"/>
                <w:szCs w:val="24"/>
              </w:rPr>
            </w:pPr>
          </w:p>
          <w:p w14:paraId="0C2EFAA1" w14:textId="77777777" w:rsidR="00172815" w:rsidRDefault="006116D2">
            <w:pPr>
              <w:spacing w:after="0" w:line="240" w:lineRule="auto"/>
              <w:rPr>
                <w:rFonts w:ascii="Tahoma" w:hAnsi="Tahoma"/>
                <w:b/>
                <w:sz w:val="24"/>
                <w:szCs w:val="24"/>
              </w:rPr>
            </w:pPr>
            <w:r>
              <w:rPr>
                <w:rFonts w:ascii="Tahoma" w:hAnsi="Tahoma"/>
                <w:b/>
                <w:sz w:val="24"/>
                <w:szCs w:val="24"/>
              </w:rPr>
              <w:t>As you will see, there are different definitions when staff, contractors, or volunteers commit sexual abuse, as opposed to inmates.</w:t>
            </w:r>
          </w:p>
          <w:p w14:paraId="0151AAC3" w14:textId="77777777" w:rsidR="00172815" w:rsidRDefault="00172815">
            <w:pPr>
              <w:spacing w:after="0" w:line="240" w:lineRule="auto"/>
              <w:rPr>
                <w:rFonts w:ascii="Tahoma" w:hAnsi="Tahoma"/>
                <w:sz w:val="24"/>
                <w:szCs w:val="24"/>
              </w:rPr>
            </w:pPr>
          </w:p>
          <w:p w14:paraId="3510BE20" w14:textId="77777777" w:rsidR="00172815" w:rsidRDefault="006116D2">
            <w:pPr>
              <w:spacing w:after="0" w:line="240" w:lineRule="auto"/>
              <w:rPr>
                <w:rFonts w:ascii="Tahoma" w:hAnsi="Tahoma"/>
                <w:i/>
                <w:sz w:val="24"/>
                <w:szCs w:val="24"/>
              </w:rPr>
            </w:pPr>
            <w:r>
              <w:rPr>
                <w:rFonts w:ascii="Tahoma" w:hAnsi="Tahoma"/>
                <w:i/>
                <w:sz w:val="24"/>
                <w:szCs w:val="24"/>
              </w:rPr>
              <w:t>Review definition of “inmate-on-inmate sexual harassment.”</w:t>
            </w:r>
          </w:p>
          <w:p w14:paraId="5E5AAFCF" w14:textId="77777777" w:rsidR="00172815" w:rsidRDefault="00172815">
            <w:pPr>
              <w:spacing w:after="0" w:line="240" w:lineRule="auto"/>
              <w:rPr>
                <w:rFonts w:ascii="Tahoma" w:hAnsi="Tahoma"/>
                <w:i/>
                <w:sz w:val="24"/>
                <w:szCs w:val="24"/>
              </w:rPr>
            </w:pPr>
          </w:p>
          <w:p w14:paraId="581789E7" w14:textId="77777777" w:rsidR="00172815" w:rsidRDefault="006116D2">
            <w:pPr>
              <w:spacing w:after="0" w:line="240" w:lineRule="auto"/>
              <w:rPr>
                <w:rFonts w:ascii="Tahoma" w:hAnsi="Tahoma"/>
                <w:b/>
                <w:sz w:val="24"/>
                <w:szCs w:val="24"/>
              </w:rPr>
            </w:pPr>
            <w:proofErr w:type="gramStart"/>
            <w:r>
              <w:rPr>
                <w:rFonts w:ascii="Tahoma" w:hAnsi="Tahoma"/>
                <w:b/>
                <w:sz w:val="24"/>
                <w:szCs w:val="24"/>
              </w:rPr>
              <w:t>It’s</w:t>
            </w:r>
            <w:proofErr w:type="gramEnd"/>
            <w:r>
              <w:rPr>
                <w:rFonts w:ascii="Tahoma" w:hAnsi="Tahoma"/>
                <w:b/>
                <w:sz w:val="24"/>
                <w:szCs w:val="24"/>
              </w:rPr>
              <w:t xml:space="preserve"> important for inmates to report sexual harassment, even if it is the first time it has occurred. Reporting sexual harassment every time it happens will enable the facility to show how the action is repeated and unwelcome.</w:t>
            </w:r>
          </w:p>
        </w:tc>
      </w:tr>
      <w:tr w:rsidR="00172815" w14:paraId="771097A6"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497DC6F7"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14: Defining Sexual Harassment – Staff-on-Inmate</w:t>
            </w:r>
          </w:p>
          <w:p w14:paraId="7946D96E"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1FA8267E" wp14:editId="10D96726">
                  <wp:extent cx="3062605" cy="2296795"/>
                  <wp:effectExtent l="0" t="0" r="0" b="0"/>
                  <wp:docPr id="14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5"/>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2E1039C9" w14:textId="77777777" w:rsidR="00172815" w:rsidRDefault="006116D2">
            <w:pPr>
              <w:spacing w:after="0"/>
              <w:rPr>
                <w:rFonts w:ascii="Tahoma" w:hAnsi="Tahoma"/>
                <w:b/>
                <w:sz w:val="24"/>
                <w:szCs w:val="24"/>
              </w:rPr>
            </w:pPr>
            <w:r>
              <w:rPr>
                <w:rFonts w:ascii="Tahoma" w:hAnsi="Tahoma"/>
                <w:b/>
                <w:sz w:val="24"/>
                <w:szCs w:val="24"/>
              </w:rPr>
              <w:t xml:space="preserve">Now </w:t>
            </w:r>
            <w:proofErr w:type="gramStart"/>
            <w:r>
              <w:rPr>
                <w:rFonts w:ascii="Tahoma" w:hAnsi="Tahoma"/>
                <w:b/>
                <w:sz w:val="24"/>
                <w:szCs w:val="24"/>
              </w:rPr>
              <w:t>let’s</w:t>
            </w:r>
            <w:proofErr w:type="gramEnd"/>
            <w:r>
              <w:rPr>
                <w:rFonts w:ascii="Tahoma" w:hAnsi="Tahoma"/>
                <w:b/>
                <w:sz w:val="24"/>
                <w:szCs w:val="24"/>
              </w:rPr>
              <w:t xml:space="preserve"> talk about staff-on-inmate sexual harassment. Remember, when we say “staff” this means staff, contractors, and volunteers.</w:t>
            </w:r>
          </w:p>
          <w:p w14:paraId="3F85B25B" w14:textId="77777777" w:rsidR="00172815" w:rsidRDefault="00172815">
            <w:pPr>
              <w:spacing w:after="0"/>
              <w:rPr>
                <w:rFonts w:ascii="Tahoma" w:hAnsi="Tahoma"/>
                <w:sz w:val="24"/>
                <w:szCs w:val="24"/>
              </w:rPr>
            </w:pPr>
          </w:p>
          <w:p w14:paraId="07181AD7" w14:textId="77777777" w:rsidR="00172815" w:rsidRDefault="006116D2">
            <w:pPr>
              <w:spacing w:after="0" w:line="240" w:lineRule="auto"/>
              <w:rPr>
                <w:rFonts w:ascii="Tahoma" w:hAnsi="Tahoma"/>
                <w:i/>
                <w:sz w:val="24"/>
                <w:szCs w:val="24"/>
              </w:rPr>
            </w:pPr>
            <w:r>
              <w:rPr>
                <w:rFonts w:ascii="Tahoma" w:hAnsi="Tahoma"/>
                <w:i/>
                <w:sz w:val="24"/>
                <w:szCs w:val="24"/>
              </w:rPr>
              <w:t>Review definition of “staff-on-inmate sexual harassment.”</w:t>
            </w:r>
          </w:p>
          <w:p w14:paraId="42CA4C0C" w14:textId="77777777" w:rsidR="00172815" w:rsidRDefault="00172815">
            <w:pPr>
              <w:spacing w:after="0"/>
              <w:rPr>
                <w:rFonts w:ascii="Tahoma" w:hAnsi="Tahoma"/>
                <w:sz w:val="24"/>
                <w:szCs w:val="24"/>
              </w:rPr>
            </w:pPr>
          </w:p>
          <w:p w14:paraId="65D44D10" w14:textId="77777777" w:rsidR="00172815" w:rsidRDefault="006116D2">
            <w:pPr>
              <w:spacing w:after="0"/>
              <w:rPr>
                <w:rFonts w:ascii="Tahoma" w:hAnsi="Tahoma"/>
                <w:b/>
                <w:sz w:val="24"/>
                <w:szCs w:val="24"/>
              </w:rPr>
            </w:pPr>
            <w:r>
              <w:rPr>
                <w:rFonts w:ascii="Tahoma" w:hAnsi="Tahoma"/>
                <w:b/>
                <w:sz w:val="24"/>
                <w:szCs w:val="24"/>
              </w:rPr>
              <w:t xml:space="preserve">You may have noticed that this definition is similar to the one we read before. However, one difference is that gestures or comments from staff, contractors, or volunteers </w:t>
            </w:r>
            <w:r>
              <w:rPr>
                <w:rFonts w:ascii="Tahoma" w:hAnsi="Tahoma"/>
                <w:b/>
                <w:sz w:val="24"/>
                <w:szCs w:val="24"/>
                <w:u w:val="single"/>
              </w:rPr>
              <w:t>do not have to be unwelcome</w:t>
            </w:r>
            <w:r>
              <w:rPr>
                <w:rFonts w:ascii="Tahoma" w:hAnsi="Tahoma"/>
                <w:b/>
                <w:sz w:val="24"/>
                <w:szCs w:val="24"/>
              </w:rPr>
              <w:t xml:space="preserve"> because residents </w:t>
            </w:r>
            <w:r>
              <w:rPr>
                <w:rFonts w:ascii="Tahoma" w:hAnsi="Tahoma"/>
                <w:b/>
                <w:sz w:val="24"/>
                <w:szCs w:val="24"/>
                <w:u w:val="single"/>
              </w:rPr>
              <w:t>cannot consent</w:t>
            </w:r>
            <w:r>
              <w:rPr>
                <w:rFonts w:ascii="Tahoma" w:hAnsi="Tahoma"/>
                <w:b/>
                <w:sz w:val="24"/>
                <w:szCs w:val="24"/>
              </w:rPr>
              <w:t xml:space="preserve"> to those actions from staff. </w:t>
            </w:r>
          </w:p>
          <w:p w14:paraId="1C9D3D73" w14:textId="77777777" w:rsidR="00172815" w:rsidRDefault="00172815">
            <w:pPr>
              <w:spacing w:after="0"/>
              <w:rPr>
                <w:rFonts w:ascii="Tahoma" w:hAnsi="Tahoma"/>
                <w:sz w:val="24"/>
                <w:szCs w:val="24"/>
              </w:rPr>
            </w:pPr>
          </w:p>
          <w:p w14:paraId="574B2810" w14:textId="77777777" w:rsidR="00172815" w:rsidRDefault="006116D2">
            <w:pPr>
              <w:spacing w:after="0"/>
              <w:rPr>
                <w:rFonts w:ascii="Tahoma" w:hAnsi="Tahoma"/>
                <w:b/>
                <w:sz w:val="24"/>
                <w:szCs w:val="24"/>
              </w:rPr>
            </w:pPr>
            <w:r>
              <w:rPr>
                <w:rFonts w:ascii="Tahoma" w:hAnsi="Tahoma"/>
                <w:b/>
                <w:sz w:val="24"/>
                <w:szCs w:val="24"/>
              </w:rPr>
              <w:t>As we have already discussed, inmates need to report any and all sexual harassment by staff, contractors, or volunteers.</w:t>
            </w:r>
          </w:p>
          <w:p w14:paraId="794CCBFF" w14:textId="77777777" w:rsidR="00172815" w:rsidRDefault="00172815">
            <w:pPr>
              <w:spacing w:after="0"/>
              <w:rPr>
                <w:rFonts w:ascii="Tahoma" w:hAnsi="Tahoma"/>
                <w:b/>
                <w:sz w:val="24"/>
                <w:szCs w:val="24"/>
              </w:rPr>
            </w:pPr>
          </w:p>
          <w:p w14:paraId="123ADBD8" w14:textId="77777777" w:rsidR="00172815" w:rsidRDefault="006116D2">
            <w:pPr>
              <w:rPr>
                <w:rFonts w:ascii="Tahoma" w:hAnsi="Tahoma"/>
                <w:sz w:val="24"/>
                <w:szCs w:val="24"/>
              </w:rPr>
            </w:pPr>
            <w:r>
              <w:rPr>
                <w:rFonts w:ascii="Tahoma" w:hAnsi="Tahoma"/>
                <w:b/>
                <w:sz w:val="24"/>
                <w:szCs w:val="24"/>
              </w:rPr>
              <w:t xml:space="preserve">This kind of behavior is not only unprofessional, </w:t>
            </w:r>
            <w:proofErr w:type="gramStart"/>
            <w:r>
              <w:rPr>
                <w:rFonts w:ascii="Tahoma" w:hAnsi="Tahoma"/>
                <w:b/>
                <w:sz w:val="24"/>
                <w:szCs w:val="24"/>
              </w:rPr>
              <w:t>it is</w:t>
            </w:r>
            <w:proofErr w:type="gramEnd"/>
            <w:r>
              <w:rPr>
                <w:rFonts w:ascii="Tahoma" w:hAnsi="Tahoma"/>
                <w:b/>
                <w:sz w:val="24"/>
                <w:szCs w:val="24"/>
              </w:rPr>
              <w:t xml:space="preserve"> also against agency policies.</w:t>
            </w:r>
            <w:r>
              <w:rPr>
                <w:rFonts w:ascii="Tahoma" w:hAnsi="Tahoma"/>
                <w:i/>
                <w:sz w:val="24"/>
                <w:szCs w:val="24"/>
              </w:rPr>
              <w:t xml:space="preserve"> </w:t>
            </w:r>
            <w:r>
              <w:rPr>
                <w:rFonts w:ascii="Tahoma" w:hAnsi="Tahoma"/>
                <w:sz w:val="24"/>
                <w:szCs w:val="24"/>
              </w:rPr>
              <w:t xml:space="preserve"> </w:t>
            </w:r>
          </w:p>
        </w:tc>
      </w:tr>
      <w:tr w:rsidR="00172815" w14:paraId="0532E8E3"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5296C59F"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15: Defining Sexual Abuse – Inmate-on-Inmate</w:t>
            </w:r>
          </w:p>
          <w:p w14:paraId="7D284A96"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7F56D931" wp14:editId="41D73C70">
                  <wp:extent cx="3062605" cy="2296795"/>
                  <wp:effectExtent l="0" t="0" r="0" b="0"/>
                  <wp:docPr id="14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6"/>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0DC256EE" w14:textId="77777777" w:rsidR="00172815" w:rsidRDefault="006116D2">
            <w:pPr>
              <w:spacing w:after="0"/>
              <w:rPr>
                <w:rFonts w:ascii="Tahoma" w:hAnsi="Tahoma"/>
                <w:b/>
                <w:sz w:val="24"/>
                <w:szCs w:val="24"/>
              </w:rPr>
            </w:pPr>
            <w:r>
              <w:rPr>
                <w:rFonts w:ascii="Tahoma" w:hAnsi="Tahoma"/>
                <w:b/>
                <w:sz w:val="24"/>
                <w:szCs w:val="24"/>
              </w:rPr>
              <w:t xml:space="preserve">Now we will turn to definitions for sexual abuse. </w:t>
            </w:r>
          </w:p>
          <w:p w14:paraId="738D9471" w14:textId="77777777" w:rsidR="00172815" w:rsidRDefault="00172815">
            <w:pPr>
              <w:spacing w:after="0"/>
              <w:rPr>
                <w:rFonts w:ascii="Tahoma" w:hAnsi="Tahoma"/>
                <w:sz w:val="24"/>
                <w:szCs w:val="24"/>
              </w:rPr>
            </w:pPr>
          </w:p>
          <w:p w14:paraId="1984A4CB" w14:textId="77777777" w:rsidR="00172815" w:rsidRDefault="006116D2">
            <w:pPr>
              <w:spacing w:after="0" w:line="240" w:lineRule="auto"/>
              <w:rPr>
                <w:rFonts w:ascii="Tahoma" w:hAnsi="Tahoma"/>
                <w:i/>
                <w:sz w:val="24"/>
                <w:szCs w:val="24"/>
              </w:rPr>
            </w:pPr>
            <w:r>
              <w:rPr>
                <w:rFonts w:ascii="Tahoma" w:hAnsi="Tahoma"/>
                <w:i/>
                <w:sz w:val="24"/>
                <w:szCs w:val="24"/>
              </w:rPr>
              <w:t>Review definition of “inmate-on-inmate sexual abuse.”</w:t>
            </w:r>
          </w:p>
          <w:p w14:paraId="10B2CF66" w14:textId="77777777" w:rsidR="00172815" w:rsidRDefault="00172815">
            <w:pPr>
              <w:spacing w:after="0"/>
              <w:rPr>
                <w:rFonts w:ascii="Tahoma" w:hAnsi="Tahoma"/>
                <w:sz w:val="24"/>
                <w:szCs w:val="24"/>
              </w:rPr>
            </w:pPr>
          </w:p>
          <w:p w14:paraId="36CB32C1" w14:textId="77777777" w:rsidR="00172815" w:rsidRDefault="006116D2">
            <w:pPr>
              <w:spacing w:after="0"/>
              <w:rPr>
                <w:rFonts w:ascii="Tahoma" w:hAnsi="Tahoma"/>
                <w:i/>
                <w:sz w:val="24"/>
                <w:szCs w:val="24"/>
              </w:rPr>
            </w:pPr>
            <w:r>
              <w:rPr>
                <w:rFonts w:ascii="Tahoma" w:hAnsi="Tahoma"/>
                <w:b/>
                <w:sz w:val="24"/>
                <w:szCs w:val="24"/>
              </w:rPr>
              <w:t xml:space="preserve">Remember what we discussed earlier about consent. Consensual sexual relationships between inmates are against agency policy but are </w:t>
            </w:r>
            <w:r>
              <w:rPr>
                <w:rFonts w:ascii="Tahoma" w:hAnsi="Tahoma"/>
                <w:b/>
                <w:i/>
                <w:sz w:val="24"/>
                <w:szCs w:val="24"/>
                <w:u w:val="single"/>
              </w:rPr>
              <w:t>not</w:t>
            </w:r>
            <w:r>
              <w:rPr>
                <w:rFonts w:ascii="Tahoma" w:hAnsi="Tahoma"/>
                <w:b/>
                <w:sz w:val="24"/>
                <w:szCs w:val="24"/>
              </w:rPr>
              <w:t xml:space="preserve"> considered a PREA incident. </w:t>
            </w:r>
            <w:r>
              <w:rPr>
                <w:rFonts w:ascii="Tahoma" w:hAnsi="Tahoma"/>
                <w:i/>
                <w:sz w:val="24"/>
                <w:szCs w:val="24"/>
              </w:rPr>
              <w:t>As mentioned previously, adjust as needed if not a policy violation.</w:t>
            </w:r>
          </w:p>
          <w:p w14:paraId="2C66E085" w14:textId="77777777" w:rsidR="00172815" w:rsidRDefault="00172815">
            <w:pPr>
              <w:spacing w:after="0"/>
              <w:rPr>
                <w:rFonts w:ascii="Tahoma" w:hAnsi="Tahoma"/>
                <w:b/>
                <w:sz w:val="24"/>
                <w:szCs w:val="24"/>
              </w:rPr>
            </w:pPr>
          </w:p>
          <w:p w14:paraId="01C00FF5" w14:textId="77777777" w:rsidR="00172815" w:rsidRDefault="006116D2">
            <w:pPr>
              <w:spacing w:after="0"/>
              <w:rPr>
                <w:rFonts w:ascii="Tahoma" w:hAnsi="Tahoma"/>
                <w:b/>
                <w:sz w:val="24"/>
                <w:szCs w:val="24"/>
              </w:rPr>
            </w:pPr>
            <w:r>
              <w:rPr>
                <w:rFonts w:ascii="Tahoma" w:hAnsi="Tahoma"/>
                <w:b/>
                <w:sz w:val="24"/>
                <w:szCs w:val="24"/>
              </w:rPr>
              <w:t>All incidents involving sexual activity will be investigated to make sure it is not sexual abuse.</w:t>
            </w:r>
          </w:p>
          <w:p w14:paraId="4030E1FA" w14:textId="77777777" w:rsidR="00172815" w:rsidRDefault="00172815">
            <w:pPr>
              <w:spacing w:after="0"/>
              <w:rPr>
                <w:rFonts w:ascii="Tahoma" w:hAnsi="Tahoma"/>
                <w:b/>
                <w:sz w:val="24"/>
                <w:szCs w:val="24"/>
              </w:rPr>
            </w:pPr>
          </w:p>
          <w:p w14:paraId="2E5A019A" w14:textId="77777777" w:rsidR="00172815" w:rsidRDefault="006116D2">
            <w:pPr>
              <w:spacing w:after="0"/>
              <w:rPr>
                <w:rFonts w:ascii="Tahoma" w:hAnsi="Tahoma"/>
                <w:b/>
                <w:sz w:val="24"/>
                <w:szCs w:val="24"/>
              </w:rPr>
            </w:pPr>
            <w:r>
              <w:rPr>
                <w:rFonts w:ascii="Tahoma" w:hAnsi="Tahoma"/>
                <w:b/>
                <w:sz w:val="24"/>
                <w:szCs w:val="24"/>
              </w:rPr>
              <w:t>There may be inmates who are known to be in a consensual relationship. But as we have discussed in this training, what was once consensual can become non-consensual. Imagine a situation where one inmate tries to end the relationship but is forced or coerced to continue with the sexual activity. That IS sexual abuse.</w:t>
            </w:r>
          </w:p>
          <w:p w14:paraId="4DFC29E4" w14:textId="77777777" w:rsidR="00172815" w:rsidRDefault="00172815">
            <w:pPr>
              <w:spacing w:after="0"/>
              <w:rPr>
                <w:rFonts w:ascii="Tahoma" w:hAnsi="Tahoma"/>
                <w:b/>
                <w:sz w:val="24"/>
                <w:szCs w:val="24"/>
              </w:rPr>
            </w:pPr>
          </w:p>
          <w:p w14:paraId="5DDFEB77" w14:textId="77777777" w:rsidR="00172815" w:rsidRDefault="006116D2">
            <w:pPr>
              <w:spacing w:after="0"/>
              <w:rPr>
                <w:rFonts w:ascii="Tahoma" w:hAnsi="Tahoma"/>
                <w:b/>
                <w:sz w:val="24"/>
                <w:szCs w:val="24"/>
              </w:rPr>
            </w:pPr>
            <w:r>
              <w:rPr>
                <w:rFonts w:ascii="Tahoma" w:hAnsi="Tahoma"/>
                <w:b/>
                <w:sz w:val="24"/>
                <w:szCs w:val="24"/>
              </w:rPr>
              <w:t>An inmate will not be punished for reporting a relationship that became abusive.</w:t>
            </w:r>
          </w:p>
          <w:p w14:paraId="725913B0" w14:textId="77777777" w:rsidR="00172815" w:rsidRDefault="00172815">
            <w:pPr>
              <w:spacing w:after="0"/>
              <w:rPr>
                <w:rFonts w:ascii="Tahoma" w:hAnsi="Tahoma"/>
                <w:b/>
                <w:sz w:val="24"/>
                <w:szCs w:val="24"/>
              </w:rPr>
            </w:pPr>
          </w:p>
          <w:p w14:paraId="5E553083" w14:textId="77777777" w:rsidR="00172815" w:rsidRDefault="006116D2">
            <w:pPr>
              <w:rPr>
                <w:rFonts w:ascii="Tahoma" w:hAnsi="Tahoma"/>
                <w:sz w:val="24"/>
                <w:szCs w:val="24"/>
              </w:rPr>
            </w:pPr>
            <w:r>
              <w:rPr>
                <w:rFonts w:ascii="Tahoma" w:hAnsi="Tahoma"/>
                <w:b/>
                <w:sz w:val="24"/>
                <w:szCs w:val="24"/>
              </w:rPr>
              <w:t>This facility takes all reports of sexual abuse seriously. They will thoroughly investigate all reports. We want to keep all inmates safe.</w:t>
            </w:r>
            <w:r>
              <w:rPr>
                <w:rFonts w:ascii="Tahoma" w:hAnsi="Tahoma"/>
                <w:sz w:val="24"/>
                <w:szCs w:val="24"/>
              </w:rPr>
              <w:t xml:space="preserve"> </w:t>
            </w:r>
          </w:p>
        </w:tc>
      </w:tr>
      <w:tr w:rsidR="00172815" w14:paraId="48F8C1CE"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0D1CF109"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16: Defining Sexual Abuse – Staff-on-Inmate</w:t>
            </w:r>
            <w:r>
              <w:rPr>
                <w:rFonts w:ascii="Times New Roman" w:eastAsia="Times New Roman" w:hAnsi="Times New Roman" w:cs="Times New Roman"/>
                <w:color w:val="000000"/>
                <w:sz w:val="24"/>
                <w:szCs w:val="24"/>
              </w:rPr>
              <w:t xml:space="preserve"> </w:t>
            </w:r>
            <w:r>
              <w:rPr>
                <w:rFonts w:ascii="Tahoma" w:hAnsi="Tahoma"/>
                <w:b/>
                <w:noProof/>
                <w:color w:val="000000"/>
                <w:sz w:val="24"/>
                <w:szCs w:val="24"/>
              </w:rPr>
              <w:drawing>
                <wp:inline distT="0" distB="0" distL="0" distR="0" wp14:anchorId="79367677" wp14:editId="396BB502">
                  <wp:extent cx="3062605" cy="2296795"/>
                  <wp:effectExtent l="0" t="0" r="0" b="0"/>
                  <wp:docPr id="14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7"/>
                          <a:srcRect/>
                          <a:stretch>
                            <a:fillRect/>
                          </a:stretch>
                        </pic:blipFill>
                        <pic:spPr>
                          <a:xfrm>
                            <a:off x="0" y="0"/>
                            <a:ext cx="3062605" cy="2296795"/>
                          </a:xfrm>
                          <a:prstGeom prst="rect">
                            <a:avLst/>
                          </a:prstGeom>
                          <a:ln/>
                        </pic:spPr>
                      </pic:pic>
                    </a:graphicData>
                  </a:graphic>
                </wp:inline>
              </w:drawing>
            </w:r>
          </w:p>
          <w:p w14:paraId="2A578BF6" w14:textId="77777777" w:rsidR="00172815" w:rsidRDefault="00172815">
            <w:pPr>
              <w:widowControl/>
              <w:pBdr>
                <w:top w:val="nil"/>
                <w:left w:val="nil"/>
                <w:bottom w:val="nil"/>
                <w:right w:val="nil"/>
                <w:between w:val="nil"/>
              </w:pBdr>
              <w:spacing w:after="0" w:line="240" w:lineRule="auto"/>
              <w:rPr>
                <w:rFonts w:ascii="Tahoma" w:hAnsi="Tahoma"/>
                <w:b/>
                <w:color w:val="000000"/>
                <w:sz w:val="24"/>
                <w:szCs w:val="24"/>
              </w:rPr>
            </w:pP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7BA11DDA" w14:textId="77777777" w:rsidR="00172815" w:rsidRDefault="006116D2">
            <w:pPr>
              <w:rPr>
                <w:rFonts w:ascii="Tahoma" w:hAnsi="Tahoma"/>
                <w:b/>
                <w:sz w:val="24"/>
                <w:szCs w:val="24"/>
              </w:rPr>
            </w:pPr>
            <w:r>
              <w:rPr>
                <w:rFonts w:ascii="Tahoma" w:hAnsi="Tahoma"/>
                <w:b/>
                <w:sz w:val="24"/>
                <w:szCs w:val="24"/>
              </w:rPr>
              <w:t xml:space="preserve">The definition on slide 16 for “staff-on-inmate sexual abuse” is similar to what we just read for inmate-on-inmate. </w:t>
            </w:r>
          </w:p>
          <w:p w14:paraId="6F032AF4" w14:textId="77777777" w:rsidR="00172815" w:rsidRDefault="006116D2">
            <w:pPr>
              <w:rPr>
                <w:rFonts w:ascii="Tahoma" w:hAnsi="Tahoma"/>
                <w:i/>
                <w:sz w:val="24"/>
                <w:szCs w:val="24"/>
              </w:rPr>
            </w:pPr>
            <w:r>
              <w:rPr>
                <w:rFonts w:ascii="Tahoma" w:hAnsi="Tahoma"/>
                <w:i/>
                <w:sz w:val="24"/>
                <w:szCs w:val="24"/>
              </w:rPr>
              <w:t>Read the definition of “staff-on-inmate sexual abuse.”</w:t>
            </w:r>
          </w:p>
          <w:p w14:paraId="6793CF18" w14:textId="77777777" w:rsidR="00172815" w:rsidRDefault="006116D2">
            <w:pPr>
              <w:rPr>
                <w:rFonts w:ascii="Tahoma" w:hAnsi="Tahoma"/>
                <w:b/>
                <w:sz w:val="24"/>
                <w:szCs w:val="24"/>
              </w:rPr>
            </w:pPr>
            <w:r>
              <w:rPr>
                <w:rFonts w:ascii="Tahoma" w:hAnsi="Tahoma"/>
                <w:b/>
                <w:sz w:val="24"/>
                <w:szCs w:val="24"/>
              </w:rPr>
              <w:t>The law says that inmates cannot consent to a sexual relationship with staff, contractors, or volunteers because of the authority or power they have over inmates. This kind of relationship is NEVER allowed.</w:t>
            </w:r>
          </w:p>
          <w:p w14:paraId="2C7CC0AF" w14:textId="77777777" w:rsidR="00172815" w:rsidRDefault="00172815">
            <w:pPr>
              <w:rPr>
                <w:rFonts w:ascii="Tahoma" w:hAnsi="Tahoma"/>
                <w:sz w:val="24"/>
                <w:szCs w:val="24"/>
              </w:rPr>
            </w:pPr>
          </w:p>
        </w:tc>
      </w:tr>
      <w:tr w:rsidR="00172815" w14:paraId="4C2CEADF"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0A2FD993"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17: Defining Sexual Abuse – Staff-on-Inmate, cont.</w:t>
            </w:r>
          </w:p>
          <w:p w14:paraId="68BA98CB"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740BD847" wp14:editId="057511BC">
                  <wp:extent cx="3062605" cy="2296795"/>
                  <wp:effectExtent l="0" t="0" r="0" b="0"/>
                  <wp:docPr id="14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8"/>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59848D05" w14:textId="77777777" w:rsidR="00172815" w:rsidRDefault="006116D2">
            <w:pPr>
              <w:spacing w:after="0" w:line="240" w:lineRule="auto"/>
              <w:rPr>
                <w:rFonts w:ascii="Tahoma" w:hAnsi="Tahoma"/>
                <w:b/>
                <w:sz w:val="24"/>
                <w:szCs w:val="24"/>
              </w:rPr>
            </w:pPr>
            <w:r>
              <w:rPr>
                <w:rFonts w:ascii="Tahoma" w:hAnsi="Tahoma"/>
                <w:b/>
                <w:sz w:val="24"/>
                <w:szCs w:val="24"/>
              </w:rPr>
              <w:t xml:space="preserve">As you can see on slide 17, the definition of staff-on-inmate sexual abuse is more in-depth. </w:t>
            </w:r>
          </w:p>
          <w:p w14:paraId="4D22DA86" w14:textId="77777777" w:rsidR="00172815" w:rsidRDefault="00172815">
            <w:pPr>
              <w:spacing w:after="0" w:line="240" w:lineRule="auto"/>
              <w:rPr>
                <w:rFonts w:ascii="Tahoma" w:hAnsi="Tahoma"/>
                <w:sz w:val="24"/>
                <w:szCs w:val="24"/>
              </w:rPr>
            </w:pPr>
          </w:p>
          <w:p w14:paraId="4D261B20" w14:textId="77777777" w:rsidR="00172815" w:rsidRDefault="006116D2">
            <w:pPr>
              <w:spacing w:after="0" w:line="240" w:lineRule="auto"/>
              <w:rPr>
                <w:rFonts w:ascii="Tahoma" w:hAnsi="Tahoma"/>
                <w:i/>
                <w:sz w:val="24"/>
                <w:szCs w:val="24"/>
              </w:rPr>
            </w:pPr>
            <w:r>
              <w:rPr>
                <w:rFonts w:ascii="Tahoma" w:hAnsi="Tahoma"/>
                <w:i/>
                <w:sz w:val="24"/>
                <w:szCs w:val="24"/>
              </w:rPr>
              <w:t>Review definition of “staff-on-inmate sexual abuse.”</w:t>
            </w:r>
          </w:p>
          <w:p w14:paraId="49EB694D" w14:textId="77777777" w:rsidR="00172815" w:rsidRDefault="00172815">
            <w:pPr>
              <w:spacing w:after="0" w:line="240" w:lineRule="auto"/>
              <w:rPr>
                <w:rFonts w:ascii="Tahoma" w:hAnsi="Tahoma"/>
                <w:sz w:val="24"/>
                <w:szCs w:val="24"/>
              </w:rPr>
            </w:pPr>
          </w:p>
          <w:p w14:paraId="67337E2B" w14:textId="77777777" w:rsidR="00172815" w:rsidRDefault="006116D2">
            <w:pPr>
              <w:spacing w:after="0" w:line="240" w:lineRule="auto"/>
              <w:rPr>
                <w:rFonts w:ascii="Tahoma" w:hAnsi="Tahoma"/>
                <w:sz w:val="24"/>
                <w:szCs w:val="24"/>
              </w:rPr>
            </w:pPr>
            <w:r>
              <w:rPr>
                <w:rFonts w:ascii="Tahoma" w:hAnsi="Tahoma"/>
                <w:b/>
                <w:sz w:val="24"/>
                <w:szCs w:val="24"/>
              </w:rPr>
              <w:t>What do you think about the last part of this slide about “incidental touching” during security searches or medical treatment? What do you think this means?</w:t>
            </w:r>
            <w:r>
              <w:rPr>
                <w:rFonts w:ascii="Tahoma" w:hAnsi="Tahoma"/>
                <w:sz w:val="24"/>
                <w:szCs w:val="24"/>
              </w:rPr>
              <w:t xml:space="preserve"> </w:t>
            </w:r>
            <w:r>
              <w:rPr>
                <w:rFonts w:ascii="Tahoma" w:hAnsi="Tahoma"/>
                <w:i/>
                <w:sz w:val="24"/>
                <w:szCs w:val="24"/>
              </w:rPr>
              <w:t>Allow time for people to respond.</w:t>
            </w:r>
          </w:p>
          <w:p w14:paraId="3D7C3799" w14:textId="77777777" w:rsidR="00172815" w:rsidRDefault="00172815">
            <w:pPr>
              <w:spacing w:after="0" w:line="240" w:lineRule="auto"/>
              <w:rPr>
                <w:rFonts w:ascii="Tahoma" w:hAnsi="Tahoma"/>
                <w:sz w:val="24"/>
                <w:szCs w:val="24"/>
              </w:rPr>
            </w:pPr>
          </w:p>
          <w:p w14:paraId="616DCBB6" w14:textId="77777777" w:rsidR="00172815" w:rsidRDefault="006116D2">
            <w:pPr>
              <w:spacing w:after="0" w:line="240" w:lineRule="auto"/>
              <w:rPr>
                <w:rFonts w:ascii="Tahoma" w:hAnsi="Tahoma"/>
                <w:b/>
                <w:sz w:val="24"/>
                <w:szCs w:val="24"/>
              </w:rPr>
            </w:pPr>
            <w:r>
              <w:rPr>
                <w:rFonts w:ascii="Tahoma" w:hAnsi="Tahoma"/>
                <w:b/>
                <w:sz w:val="24"/>
                <w:szCs w:val="24"/>
              </w:rPr>
              <w:t>Staff have been trained on how to properly conduct a pat search which, as you know, includes searching between the legs and across the chest/breast area. No one likes to be searched and staff do not enjoy conducting searches, but it is a necessary part of the job. However, if an inmate feels that any staff conduct searches inappropriately, this needs to be reported to determine if it was sexual abuse.</w:t>
            </w:r>
          </w:p>
        </w:tc>
      </w:tr>
      <w:tr w:rsidR="00172815" w14:paraId="2BC49739"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723B3A1C"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18: Defining Sexual Abuse – Staff Voyeurism</w:t>
            </w:r>
          </w:p>
          <w:p w14:paraId="653140DA"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7736092C" wp14:editId="6F0ADFCE">
                  <wp:extent cx="3062605" cy="2296795"/>
                  <wp:effectExtent l="0" t="0" r="0" b="0"/>
                  <wp:docPr id="1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2D91CEA0" w14:textId="77777777" w:rsidR="00172815" w:rsidRDefault="006116D2">
            <w:pPr>
              <w:rPr>
                <w:rFonts w:ascii="Tahoma" w:hAnsi="Tahoma"/>
                <w:i/>
                <w:sz w:val="24"/>
                <w:szCs w:val="24"/>
              </w:rPr>
            </w:pPr>
            <w:r>
              <w:rPr>
                <w:rFonts w:ascii="Tahoma" w:hAnsi="Tahoma"/>
                <w:b/>
                <w:sz w:val="24"/>
                <w:szCs w:val="24"/>
              </w:rPr>
              <w:t>Who has heard of “voyeurism?”</w:t>
            </w:r>
            <w:r>
              <w:rPr>
                <w:rFonts w:ascii="Tahoma" w:hAnsi="Tahoma"/>
                <w:sz w:val="24"/>
                <w:szCs w:val="24"/>
              </w:rPr>
              <w:t xml:space="preserve"> </w:t>
            </w:r>
            <w:r>
              <w:rPr>
                <w:rFonts w:ascii="Tahoma" w:hAnsi="Tahoma"/>
                <w:i/>
                <w:sz w:val="24"/>
                <w:szCs w:val="24"/>
              </w:rPr>
              <w:t>Allow time for people to respond.</w:t>
            </w:r>
          </w:p>
          <w:p w14:paraId="4DB0AB63" w14:textId="77777777" w:rsidR="00172815" w:rsidRDefault="006116D2">
            <w:pPr>
              <w:rPr>
                <w:rFonts w:ascii="Tahoma" w:hAnsi="Tahoma"/>
                <w:b/>
                <w:sz w:val="24"/>
                <w:szCs w:val="24"/>
              </w:rPr>
            </w:pPr>
            <w:r>
              <w:rPr>
                <w:rFonts w:ascii="Tahoma" w:hAnsi="Tahoma"/>
                <w:b/>
                <w:sz w:val="24"/>
                <w:szCs w:val="24"/>
              </w:rPr>
              <w:t>Voyeurism means someone gaining sexual pleasure from watching someone else.</w:t>
            </w:r>
          </w:p>
          <w:p w14:paraId="0DABD7F3" w14:textId="77777777" w:rsidR="00172815" w:rsidRDefault="006116D2">
            <w:pPr>
              <w:spacing w:after="0" w:line="240" w:lineRule="auto"/>
              <w:rPr>
                <w:rFonts w:ascii="Tahoma" w:hAnsi="Tahoma"/>
                <w:sz w:val="24"/>
                <w:szCs w:val="24"/>
              </w:rPr>
            </w:pPr>
            <w:proofErr w:type="gramStart"/>
            <w:r>
              <w:rPr>
                <w:rFonts w:ascii="Tahoma" w:hAnsi="Tahoma"/>
                <w:b/>
                <w:sz w:val="24"/>
                <w:szCs w:val="24"/>
              </w:rPr>
              <w:t>Let’s</w:t>
            </w:r>
            <w:proofErr w:type="gramEnd"/>
            <w:r>
              <w:rPr>
                <w:rFonts w:ascii="Tahoma" w:hAnsi="Tahoma"/>
                <w:b/>
                <w:sz w:val="24"/>
                <w:szCs w:val="24"/>
              </w:rPr>
              <w:t xml:space="preserve"> read this definition to see how it applies to PREA.</w:t>
            </w:r>
            <w:r>
              <w:rPr>
                <w:rFonts w:ascii="Tahoma" w:hAnsi="Tahoma"/>
                <w:sz w:val="24"/>
                <w:szCs w:val="24"/>
              </w:rPr>
              <w:t xml:space="preserve"> </w:t>
            </w:r>
            <w:r>
              <w:rPr>
                <w:rFonts w:ascii="Tahoma" w:hAnsi="Tahoma"/>
                <w:i/>
                <w:sz w:val="24"/>
                <w:szCs w:val="24"/>
              </w:rPr>
              <w:t>Read definition of “staff voyeurism.”</w:t>
            </w:r>
          </w:p>
          <w:p w14:paraId="148836BC" w14:textId="77777777" w:rsidR="00172815" w:rsidRDefault="00172815">
            <w:pPr>
              <w:spacing w:after="0" w:line="240" w:lineRule="auto"/>
              <w:rPr>
                <w:rFonts w:ascii="Tahoma" w:hAnsi="Tahoma"/>
                <w:sz w:val="24"/>
                <w:szCs w:val="24"/>
              </w:rPr>
            </w:pPr>
          </w:p>
          <w:p w14:paraId="48A87947" w14:textId="77777777" w:rsidR="00172815" w:rsidRDefault="006116D2">
            <w:pPr>
              <w:spacing w:after="0" w:line="240" w:lineRule="auto"/>
              <w:rPr>
                <w:rFonts w:ascii="Tahoma" w:hAnsi="Tahoma"/>
                <w:b/>
                <w:sz w:val="24"/>
                <w:szCs w:val="24"/>
              </w:rPr>
            </w:pPr>
            <w:r>
              <w:rPr>
                <w:rFonts w:ascii="Tahoma" w:hAnsi="Tahoma"/>
                <w:b/>
                <w:sz w:val="24"/>
                <w:szCs w:val="24"/>
              </w:rPr>
              <w:t xml:space="preserve">Voyeurism is a form of sexual abuse. </w:t>
            </w:r>
          </w:p>
          <w:p w14:paraId="02416E5D" w14:textId="77777777" w:rsidR="00172815" w:rsidRDefault="00172815">
            <w:pPr>
              <w:spacing w:after="0" w:line="240" w:lineRule="auto"/>
              <w:rPr>
                <w:rFonts w:ascii="Tahoma" w:hAnsi="Tahoma"/>
                <w:sz w:val="24"/>
                <w:szCs w:val="24"/>
              </w:rPr>
            </w:pPr>
          </w:p>
          <w:p w14:paraId="2333A9E6" w14:textId="77777777" w:rsidR="00172815" w:rsidRDefault="006116D2">
            <w:pPr>
              <w:spacing w:after="0" w:line="240" w:lineRule="auto"/>
              <w:rPr>
                <w:rFonts w:ascii="Tahoma" w:hAnsi="Tahoma"/>
                <w:b/>
                <w:sz w:val="24"/>
                <w:szCs w:val="24"/>
              </w:rPr>
            </w:pPr>
            <w:r>
              <w:rPr>
                <w:rFonts w:ascii="Tahoma" w:hAnsi="Tahoma"/>
                <w:b/>
                <w:sz w:val="24"/>
                <w:szCs w:val="24"/>
              </w:rPr>
              <w:t xml:space="preserve">Keep in mind that staff are required to make security rounds which include looking into cells and monitoring the showers. During these rounds staff may see an inmate naked, but it is only considered voyeurism if the staff person stops and stares at the inmate. </w:t>
            </w:r>
          </w:p>
          <w:p w14:paraId="1009944F" w14:textId="77777777" w:rsidR="00172815" w:rsidRDefault="00172815">
            <w:pPr>
              <w:spacing w:after="0" w:line="240" w:lineRule="auto"/>
              <w:rPr>
                <w:rFonts w:ascii="Tahoma" w:hAnsi="Tahoma"/>
                <w:b/>
                <w:sz w:val="24"/>
                <w:szCs w:val="24"/>
              </w:rPr>
            </w:pPr>
          </w:p>
          <w:p w14:paraId="5A8B4435" w14:textId="77777777" w:rsidR="00172815" w:rsidRDefault="006116D2">
            <w:pPr>
              <w:spacing w:after="0" w:line="240" w:lineRule="auto"/>
              <w:rPr>
                <w:rFonts w:ascii="Tahoma" w:hAnsi="Tahoma"/>
                <w:sz w:val="24"/>
                <w:szCs w:val="24"/>
              </w:rPr>
            </w:pPr>
            <w:r>
              <w:rPr>
                <w:rFonts w:ascii="Tahoma" w:hAnsi="Tahoma"/>
                <w:b/>
                <w:sz w:val="24"/>
                <w:szCs w:val="24"/>
              </w:rPr>
              <w:t xml:space="preserve">Staff of the opposite gender – i.e., a female going into a male housing unit – are required to announce that they are entering. This allows inmates to cover </w:t>
            </w:r>
            <w:proofErr w:type="gramStart"/>
            <w:r>
              <w:rPr>
                <w:rFonts w:ascii="Tahoma" w:hAnsi="Tahoma"/>
                <w:b/>
                <w:sz w:val="24"/>
                <w:szCs w:val="24"/>
              </w:rPr>
              <w:t>up</w:t>
            </w:r>
            <w:proofErr w:type="gramEnd"/>
            <w:r>
              <w:rPr>
                <w:rFonts w:ascii="Tahoma" w:hAnsi="Tahoma"/>
                <w:b/>
                <w:sz w:val="24"/>
                <w:szCs w:val="24"/>
              </w:rPr>
              <w:t xml:space="preserve"> so they are not seen in a state of undress when the staff make their rounds.</w:t>
            </w:r>
          </w:p>
        </w:tc>
      </w:tr>
      <w:tr w:rsidR="00172815" w14:paraId="06BCFD18"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2FEA23C0"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19: How Often Does It Happen?</w:t>
            </w:r>
          </w:p>
          <w:p w14:paraId="446A3F83"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0F38E7BC" wp14:editId="151EE18E">
                  <wp:extent cx="3062605" cy="2296795"/>
                  <wp:effectExtent l="0" t="0" r="0" b="0"/>
                  <wp:docPr id="1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3B13585C" w14:textId="77777777" w:rsidR="00172815" w:rsidRDefault="006116D2">
            <w:pPr>
              <w:spacing w:after="0"/>
              <w:rPr>
                <w:rFonts w:ascii="Tahoma" w:hAnsi="Tahoma"/>
                <w:i/>
                <w:sz w:val="24"/>
                <w:szCs w:val="24"/>
              </w:rPr>
            </w:pPr>
            <w:r>
              <w:rPr>
                <w:rFonts w:ascii="Tahoma" w:hAnsi="Tahoma"/>
                <w:b/>
                <w:sz w:val="24"/>
                <w:szCs w:val="24"/>
              </w:rPr>
              <w:t>Before we move on, are there any other questions about the various definitions that we just reviewed?</w:t>
            </w:r>
            <w:r>
              <w:rPr>
                <w:rFonts w:ascii="Tahoma" w:hAnsi="Tahoma"/>
                <w:sz w:val="24"/>
                <w:szCs w:val="24"/>
              </w:rPr>
              <w:t xml:space="preserve"> </w:t>
            </w:r>
            <w:r>
              <w:rPr>
                <w:rFonts w:ascii="Tahoma" w:hAnsi="Tahoma"/>
                <w:i/>
                <w:sz w:val="24"/>
                <w:szCs w:val="24"/>
              </w:rPr>
              <w:t>Allow time for people to think of and ask questions.</w:t>
            </w:r>
          </w:p>
          <w:p w14:paraId="70319E1B" w14:textId="77777777" w:rsidR="00172815" w:rsidRDefault="00172815">
            <w:pPr>
              <w:spacing w:after="0"/>
              <w:rPr>
                <w:rFonts w:ascii="Tahoma" w:hAnsi="Tahoma"/>
                <w:sz w:val="24"/>
                <w:szCs w:val="24"/>
              </w:rPr>
            </w:pPr>
          </w:p>
          <w:p w14:paraId="3A8B6619" w14:textId="77777777" w:rsidR="00172815" w:rsidRDefault="006116D2">
            <w:pPr>
              <w:spacing w:after="0"/>
              <w:rPr>
                <w:rFonts w:ascii="Tahoma" w:hAnsi="Tahoma"/>
                <w:b/>
                <w:sz w:val="24"/>
                <w:szCs w:val="24"/>
              </w:rPr>
            </w:pPr>
            <w:r>
              <w:rPr>
                <w:rFonts w:ascii="Tahoma" w:hAnsi="Tahoma"/>
                <w:b/>
                <w:sz w:val="24"/>
                <w:szCs w:val="24"/>
              </w:rPr>
              <w:t>You may be wondering, with all the attention we pay to PREA, how often does sexual abuse happen?</w:t>
            </w:r>
          </w:p>
          <w:p w14:paraId="10D8A354" w14:textId="77777777" w:rsidR="00172815" w:rsidRDefault="00172815">
            <w:pPr>
              <w:spacing w:after="0"/>
              <w:rPr>
                <w:rFonts w:ascii="Tahoma" w:hAnsi="Tahoma"/>
                <w:b/>
                <w:sz w:val="24"/>
                <w:szCs w:val="24"/>
              </w:rPr>
            </w:pPr>
          </w:p>
          <w:p w14:paraId="61FE839D" w14:textId="77777777" w:rsidR="00172815" w:rsidRDefault="006116D2">
            <w:pPr>
              <w:spacing w:after="0"/>
              <w:rPr>
                <w:rFonts w:ascii="Tahoma" w:hAnsi="Tahoma"/>
                <w:b/>
                <w:sz w:val="24"/>
                <w:szCs w:val="24"/>
              </w:rPr>
            </w:pPr>
            <w:r>
              <w:rPr>
                <w:rFonts w:ascii="Tahoma" w:hAnsi="Tahoma"/>
                <w:b/>
                <w:sz w:val="24"/>
                <w:szCs w:val="24"/>
              </w:rPr>
              <w:t>If you look on slide 19 you will see information about how often it happens. These numbers come from the Bureau of Justice Statistics (or BJS), a federal agency that conducts research and has done surveys of inmates to learn more about how often sexual abuse happens.</w:t>
            </w:r>
          </w:p>
          <w:p w14:paraId="7C0BFD6A" w14:textId="77777777" w:rsidR="00172815" w:rsidRDefault="00172815">
            <w:pPr>
              <w:spacing w:after="0"/>
              <w:rPr>
                <w:rFonts w:ascii="Tahoma" w:hAnsi="Tahoma"/>
                <w:b/>
                <w:sz w:val="24"/>
                <w:szCs w:val="24"/>
              </w:rPr>
            </w:pPr>
          </w:p>
          <w:p w14:paraId="7305D479" w14:textId="77777777" w:rsidR="00172815" w:rsidRDefault="006116D2">
            <w:pPr>
              <w:spacing w:after="0"/>
              <w:rPr>
                <w:rFonts w:ascii="Tahoma" w:hAnsi="Tahoma"/>
                <w:b/>
                <w:sz w:val="24"/>
                <w:szCs w:val="24"/>
              </w:rPr>
            </w:pPr>
            <w:r>
              <w:rPr>
                <w:rFonts w:ascii="Tahoma" w:hAnsi="Tahoma"/>
                <w:b/>
                <w:sz w:val="24"/>
                <w:szCs w:val="24"/>
              </w:rPr>
              <w:t>These surveys were anonymous.</w:t>
            </w:r>
          </w:p>
          <w:p w14:paraId="41B527A8" w14:textId="77777777" w:rsidR="00172815" w:rsidRDefault="00172815">
            <w:pPr>
              <w:spacing w:after="0"/>
              <w:rPr>
                <w:rFonts w:ascii="Tahoma" w:hAnsi="Tahoma"/>
                <w:b/>
                <w:sz w:val="24"/>
                <w:szCs w:val="24"/>
              </w:rPr>
            </w:pPr>
          </w:p>
          <w:p w14:paraId="5DBF420E" w14:textId="77777777" w:rsidR="00172815" w:rsidRDefault="006116D2">
            <w:pPr>
              <w:spacing w:after="0"/>
              <w:rPr>
                <w:rFonts w:ascii="Tahoma" w:hAnsi="Tahoma"/>
                <w:i/>
                <w:sz w:val="24"/>
                <w:szCs w:val="24"/>
              </w:rPr>
            </w:pPr>
            <w:r>
              <w:rPr>
                <w:rFonts w:ascii="Tahoma" w:hAnsi="Tahoma"/>
                <w:b/>
                <w:sz w:val="24"/>
                <w:szCs w:val="24"/>
              </w:rPr>
              <w:t>What do you think when you see these</w:t>
            </w:r>
            <w:r>
              <w:rPr>
                <w:rFonts w:ascii="Tahoma" w:hAnsi="Tahoma"/>
                <w:sz w:val="24"/>
                <w:szCs w:val="24"/>
              </w:rPr>
              <w:t xml:space="preserve"> </w:t>
            </w:r>
            <w:r>
              <w:rPr>
                <w:rFonts w:ascii="Tahoma" w:hAnsi="Tahoma"/>
                <w:b/>
                <w:sz w:val="24"/>
                <w:szCs w:val="24"/>
              </w:rPr>
              <w:t xml:space="preserve">percentages? What do you think this means in terms of actual numbers of people? </w:t>
            </w:r>
            <w:r>
              <w:rPr>
                <w:rFonts w:ascii="Tahoma" w:hAnsi="Tahoma"/>
                <w:i/>
                <w:sz w:val="24"/>
                <w:szCs w:val="24"/>
              </w:rPr>
              <w:t>Allow time for people to respond.</w:t>
            </w:r>
          </w:p>
          <w:p w14:paraId="0D55EDC1" w14:textId="77777777" w:rsidR="00172815" w:rsidRDefault="00172815">
            <w:pPr>
              <w:spacing w:after="0"/>
              <w:rPr>
                <w:rFonts w:ascii="Tahoma" w:hAnsi="Tahoma"/>
                <w:i/>
                <w:sz w:val="24"/>
                <w:szCs w:val="24"/>
              </w:rPr>
            </w:pPr>
          </w:p>
          <w:p w14:paraId="348EB059" w14:textId="77777777" w:rsidR="00172815" w:rsidRDefault="006116D2">
            <w:pPr>
              <w:spacing w:after="0"/>
              <w:rPr>
                <w:rFonts w:ascii="Tahoma" w:hAnsi="Tahoma"/>
                <w:b/>
                <w:sz w:val="24"/>
                <w:szCs w:val="24"/>
              </w:rPr>
            </w:pPr>
            <w:r>
              <w:rPr>
                <w:rFonts w:ascii="Tahoma" w:hAnsi="Tahoma"/>
                <w:b/>
                <w:sz w:val="24"/>
                <w:szCs w:val="24"/>
              </w:rPr>
              <w:t xml:space="preserve">Based on the number of people incarcerated in the U.S. at the time of this survey, these percentages translate into 200,000 people each year being sexually abused in confinement settings. </w:t>
            </w:r>
          </w:p>
          <w:p w14:paraId="611018C0" w14:textId="77777777" w:rsidR="00172815" w:rsidRDefault="00172815">
            <w:pPr>
              <w:spacing w:after="0"/>
              <w:rPr>
                <w:rFonts w:ascii="Tahoma" w:hAnsi="Tahoma"/>
                <w:b/>
                <w:sz w:val="24"/>
                <w:szCs w:val="24"/>
              </w:rPr>
            </w:pPr>
          </w:p>
          <w:p w14:paraId="41927676" w14:textId="77777777" w:rsidR="00172815" w:rsidRDefault="006116D2">
            <w:pPr>
              <w:spacing w:after="0"/>
              <w:rPr>
                <w:rFonts w:ascii="Tahoma" w:hAnsi="Tahoma"/>
                <w:sz w:val="24"/>
                <w:szCs w:val="24"/>
              </w:rPr>
            </w:pPr>
            <w:r>
              <w:rPr>
                <w:rFonts w:ascii="Tahoma" w:hAnsi="Tahoma"/>
                <w:b/>
                <w:sz w:val="24"/>
                <w:szCs w:val="24"/>
              </w:rPr>
              <w:t>How does this change your thinking on the percentages?</w:t>
            </w:r>
            <w:r>
              <w:rPr>
                <w:rFonts w:ascii="Tahoma" w:hAnsi="Tahoma"/>
                <w:sz w:val="24"/>
                <w:szCs w:val="24"/>
              </w:rPr>
              <w:t xml:space="preserve"> </w:t>
            </w:r>
            <w:r>
              <w:rPr>
                <w:rFonts w:ascii="Tahoma" w:hAnsi="Tahoma"/>
                <w:i/>
                <w:sz w:val="24"/>
                <w:szCs w:val="24"/>
              </w:rPr>
              <w:t>Allow time for people to respond.</w:t>
            </w:r>
          </w:p>
          <w:p w14:paraId="2AD7583F" w14:textId="77777777" w:rsidR="00172815" w:rsidRDefault="00172815">
            <w:pPr>
              <w:spacing w:after="0"/>
              <w:ind w:left="720"/>
              <w:rPr>
                <w:rFonts w:ascii="Tahoma" w:hAnsi="Tahoma"/>
                <w:sz w:val="24"/>
                <w:szCs w:val="24"/>
                <w:u w:val="single"/>
              </w:rPr>
            </w:pPr>
          </w:p>
          <w:p w14:paraId="22613863" w14:textId="77777777" w:rsidR="00172815" w:rsidRDefault="006116D2">
            <w:pPr>
              <w:rPr>
                <w:rFonts w:ascii="Tahoma" w:hAnsi="Tahoma"/>
                <w:sz w:val="20"/>
                <w:szCs w:val="20"/>
              </w:rPr>
            </w:pPr>
            <w:r>
              <w:rPr>
                <w:rFonts w:ascii="Tahoma" w:hAnsi="Tahoma"/>
                <w:i/>
                <w:sz w:val="20"/>
                <w:szCs w:val="20"/>
              </w:rPr>
              <w:t xml:space="preserve">Beck, A. J., </w:t>
            </w:r>
            <w:proofErr w:type="spellStart"/>
            <w:r>
              <w:rPr>
                <w:rFonts w:ascii="Tahoma" w:hAnsi="Tahoma"/>
                <w:i/>
                <w:sz w:val="20"/>
                <w:szCs w:val="20"/>
              </w:rPr>
              <w:t>Berzofsky</w:t>
            </w:r>
            <w:proofErr w:type="spellEnd"/>
            <w:r>
              <w:rPr>
                <w:rFonts w:ascii="Tahoma" w:hAnsi="Tahoma"/>
                <w:i/>
                <w:sz w:val="20"/>
                <w:szCs w:val="20"/>
              </w:rPr>
              <w:t xml:space="preserve">, M., Caspar, R., &amp; Krebs, C. (2013). Sexual victimization in prisons and jails reported by inmates, 2011–12. Washington, DC: Bureau of Justice Statistics. Retrieved from </w:t>
            </w:r>
            <w:hyperlink r:id="rId31">
              <w:r>
                <w:rPr>
                  <w:rFonts w:ascii="Tahoma" w:hAnsi="Tahoma"/>
                  <w:i/>
                  <w:color w:val="000000"/>
                  <w:sz w:val="20"/>
                  <w:szCs w:val="20"/>
                </w:rPr>
                <w:t>http://www.bjs.gov/content/pub/pdf/svpjri1112.pdf</w:t>
              </w:r>
            </w:hyperlink>
          </w:p>
        </w:tc>
      </w:tr>
      <w:tr w:rsidR="00172815" w14:paraId="1C6BDEAE" w14:textId="77777777">
        <w:trPr>
          <w:trHeight w:val="107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1B462E01"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20: What Do You Think?</w:t>
            </w:r>
          </w:p>
          <w:p w14:paraId="6E5F9D40"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imes New Roman" w:eastAsia="Times New Roman" w:hAnsi="Times New Roman" w:cs="Times New Roman"/>
                <w:noProof/>
                <w:color w:val="000000"/>
                <w:sz w:val="24"/>
                <w:szCs w:val="24"/>
              </w:rPr>
              <w:drawing>
                <wp:inline distT="0" distB="0" distL="0" distR="0" wp14:anchorId="5CBFB849" wp14:editId="420DAF19">
                  <wp:extent cx="3054096" cy="2295144"/>
                  <wp:effectExtent l="0" t="0" r="0" b="0"/>
                  <wp:docPr id="1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3054096" cy="2295144"/>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652085A0" w14:textId="77777777" w:rsidR="00172815" w:rsidRDefault="006116D2">
            <w:pPr>
              <w:rPr>
                <w:rFonts w:ascii="Tahoma" w:hAnsi="Tahoma"/>
                <w:b/>
                <w:sz w:val="24"/>
                <w:szCs w:val="24"/>
              </w:rPr>
            </w:pPr>
            <w:r>
              <w:rPr>
                <w:rFonts w:ascii="Tahoma" w:hAnsi="Tahoma"/>
                <w:b/>
                <w:sz w:val="24"/>
                <w:szCs w:val="24"/>
              </w:rPr>
              <w:t xml:space="preserve">These national surveys have given us a lot of information about sexual abuse in confinement. One piece of information is about who perpetrates the sexual abuse. </w:t>
            </w:r>
          </w:p>
          <w:p w14:paraId="2BB34230" w14:textId="77777777" w:rsidR="00172815" w:rsidRDefault="006116D2">
            <w:pPr>
              <w:rPr>
                <w:rFonts w:ascii="Tahoma" w:hAnsi="Tahoma"/>
                <w:sz w:val="24"/>
                <w:szCs w:val="24"/>
              </w:rPr>
            </w:pPr>
            <w:r>
              <w:rPr>
                <w:rFonts w:ascii="Tahoma" w:hAnsi="Tahoma"/>
                <w:b/>
                <w:sz w:val="24"/>
                <w:szCs w:val="24"/>
              </w:rPr>
              <w:t>What do you think? What percentage of perpetrators do you think are staff and what percentage are other inmates?</w:t>
            </w:r>
            <w:r>
              <w:rPr>
                <w:rFonts w:ascii="Tahoma" w:hAnsi="Tahoma"/>
                <w:sz w:val="24"/>
                <w:szCs w:val="24"/>
              </w:rPr>
              <w:t xml:space="preserve"> </w:t>
            </w:r>
            <w:r>
              <w:rPr>
                <w:rFonts w:ascii="Tahoma" w:hAnsi="Tahoma"/>
                <w:i/>
                <w:sz w:val="24"/>
                <w:szCs w:val="24"/>
              </w:rPr>
              <w:t>Allow time for people to respond.</w:t>
            </w:r>
          </w:p>
          <w:p w14:paraId="16FEF6F8" w14:textId="77777777" w:rsidR="00172815" w:rsidRDefault="006116D2">
            <w:pPr>
              <w:rPr>
                <w:rFonts w:ascii="Tahoma" w:hAnsi="Tahoma"/>
                <w:b/>
                <w:sz w:val="24"/>
                <w:szCs w:val="24"/>
              </w:rPr>
            </w:pPr>
            <w:r>
              <w:rPr>
                <w:rFonts w:ascii="Tahoma" w:hAnsi="Tahoma"/>
                <w:b/>
                <w:sz w:val="24"/>
                <w:szCs w:val="24"/>
              </w:rPr>
              <w:t>Nationally, people who reported in the BJS surveys that they have been sexually abused in confinement said the perpetrator was:</w:t>
            </w:r>
          </w:p>
          <w:p w14:paraId="4E553F2A" w14:textId="77777777" w:rsidR="00172815" w:rsidRDefault="006116D2">
            <w:pPr>
              <w:widowControl/>
              <w:numPr>
                <w:ilvl w:val="0"/>
                <w:numId w:val="15"/>
              </w:numPr>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Staff: 52% of the time.</w:t>
            </w:r>
          </w:p>
          <w:p w14:paraId="37651B81" w14:textId="77777777" w:rsidR="00172815" w:rsidRDefault="006116D2">
            <w:pPr>
              <w:widowControl/>
              <w:numPr>
                <w:ilvl w:val="0"/>
                <w:numId w:val="15"/>
              </w:numPr>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Another inmate: 48% of the time.</w:t>
            </w:r>
          </w:p>
          <w:p w14:paraId="3CDCF742" w14:textId="77777777" w:rsidR="00172815" w:rsidRDefault="00172815">
            <w:pPr>
              <w:widowControl/>
              <w:pBdr>
                <w:top w:val="nil"/>
                <w:left w:val="nil"/>
                <w:bottom w:val="nil"/>
                <w:right w:val="nil"/>
                <w:between w:val="nil"/>
              </w:pBdr>
              <w:spacing w:after="0" w:line="240" w:lineRule="auto"/>
              <w:ind w:left="1080"/>
              <w:rPr>
                <w:rFonts w:ascii="Tahoma" w:hAnsi="Tahoma"/>
                <w:color w:val="000000"/>
                <w:sz w:val="24"/>
                <w:szCs w:val="24"/>
              </w:rPr>
            </w:pPr>
          </w:p>
          <w:p w14:paraId="04067F30" w14:textId="77777777" w:rsidR="00172815" w:rsidRDefault="006116D2">
            <w:pPr>
              <w:rPr>
                <w:rFonts w:ascii="Tahoma" w:hAnsi="Tahoma"/>
                <w:b/>
                <w:sz w:val="24"/>
                <w:szCs w:val="24"/>
              </w:rPr>
            </w:pPr>
            <w:proofErr w:type="gramStart"/>
            <w:r>
              <w:rPr>
                <w:rFonts w:ascii="Tahoma" w:hAnsi="Tahoma"/>
                <w:b/>
                <w:sz w:val="24"/>
                <w:szCs w:val="24"/>
              </w:rPr>
              <w:t>So</w:t>
            </w:r>
            <w:proofErr w:type="gramEnd"/>
            <w:r>
              <w:rPr>
                <w:rFonts w:ascii="Tahoma" w:hAnsi="Tahoma"/>
                <w:b/>
                <w:sz w:val="24"/>
                <w:szCs w:val="24"/>
              </w:rPr>
              <w:t xml:space="preserve"> the numbers are almost equal when it comes to staff and inmates as perpetrators of sexual abuse.</w:t>
            </w:r>
          </w:p>
          <w:p w14:paraId="084A109C" w14:textId="77777777" w:rsidR="00172815" w:rsidRDefault="006116D2">
            <w:pPr>
              <w:rPr>
                <w:rFonts w:ascii="Tahoma" w:hAnsi="Tahoma"/>
                <w:sz w:val="24"/>
                <w:szCs w:val="24"/>
              </w:rPr>
            </w:pPr>
            <w:r>
              <w:rPr>
                <w:rFonts w:ascii="Tahoma" w:hAnsi="Tahoma"/>
                <w:i/>
                <w:sz w:val="20"/>
                <w:szCs w:val="20"/>
              </w:rPr>
              <w:t xml:space="preserve">Beck, A. J., </w:t>
            </w:r>
            <w:proofErr w:type="spellStart"/>
            <w:r>
              <w:rPr>
                <w:rFonts w:ascii="Tahoma" w:hAnsi="Tahoma"/>
                <w:i/>
                <w:sz w:val="20"/>
                <w:szCs w:val="20"/>
              </w:rPr>
              <w:t>Berzofsky</w:t>
            </w:r>
            <w:proofErr w:type="spellEnd"/>
            <w:r>
              <w:rPr>
                <w:rFonts w:ascii="Tahoma" w:hAnsi="Tahoma"/>
                <w:i/>
                <w:sz w:val="20"/>
                <w:szCs w:val="20"/>
              </w:rPr>
              <w:t xml:space="preserve">, M., Caspar, R., &amp; Krebs, C. (2013). Sexual victimization in prisons and jails reported by inmates, 2011–12. Washington, DC: Bureau of Justice Statistics. </w:t>
            </w:r>
            <w:r>
              <w:rPr>
                <w:rFonts w:ascii="Tahoma" w:hAnsi="Tahoma"/>
                <w:i/>
                <w:sz w:val="20"/>
                <w:szCs w:val="20"/>
              </w:rPr>
              <w:lastRenderedPageBreak/>
              <w:t xml:space="preserve">Retrieved from </w:t>
            </w:r>
            <w:hyperlink r:id="rId33">
              <w:r>
                <w:rPr>
                  <w:rFonts w:ascii="Tahoma" w:hAnsi="Tahoma"/>
                  <w:i/>
                  <w:color w:val="0563C1"/>
                  <w:sz w:val="20"/>
                  <w:szCs w:val="20"/>
                  <w:u w:val="single"/>
                </w:rPr>
                <w:t>http://www.bjs.gov/content/pub/pdf/svpjri1112.pdf</w:t>
              </w:r>
            </w:hyperlink>
          </w:p>
        </w:tc>
      </w:tr>
      <w:tr w:rsidR="00172815" w14:paraId="528E64AE"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714A80EA"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21: Where Sexual Abuse Takes Place</w:t>
            </w:r>
          </w:p>
          <w:p w14:paraId="52408AB1"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22031F1C" wp14:editId="6CCD4485">
                  <wp:extent cx="3054096" cy="2295144"/>
                  <wp:effectExtent l="0" t="0" r="0" b="0"/>
                  <wp:docPr id="11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3054096" cy="2295144"/>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1115818B" w14:textId="77777777" w:rsidR="00172815" w:rsidRDefault="006116D2">
            <w:pPr>
              <w:spacing w:after="0" w:line="240" w:lineRule="auto"/>
              <w:rPr>
                <w:rFonts w:ascii="Tahoma" w:hAnsi="Tahoma"/>
                <w:b/>
                <w:sz w:val="24"/>
                <w:szCs w:val="24"/>
              </w:rPr>
            </w:pPr>
            <w:r>
              <w:rPr>
                <w:rFonts w:ascii="Tahoma" w:hAnsi="Tahoma"/>
                <w:b/>
                <w:sz w:val="24"/>
                <w:szCs w:val="24"/>
              </w:rPr>
              <w:t xml:space="preserve">The surveys also showed us that sexual abuse can occur in many locations throughout the facility. Here is a list of spaces where inmates have reported sexual abuse taking place. </w:t>
            </w:r>
          </w:p>
          <w:p w14:paraId="011771CA" w14:textId="77777777" w:rsidR="00172815" w:rsidRDefault="00172815">
            <w:pPr>
              <w:spacing w:after="0" w:line="240" w:lineRule="auto"/>
              <w:rPr>
                <w:rFonts w:ascii="Tahoma" w:hAnsi="Tahoma"/>
                <w:b/>
                <w:sz w:val="24"/>
                <w:szCs w:val="24"/>
              </w:rPr>
            </w:pPr>
          </w:p>
          <w:p w14:paraId="7B750003" w14:textId="77777777" w:rsidR="00172815" w:rsidRDefault="006116D2">
            <w:pPr>
              <w:spacing w:after="0" w:line="240" w:lineRule="auto"/>
              <w:rPr>
                <w:rFonts w:ascii="Tahoma" w:hAnsi="Tahoma"/>
                <w:sz w:val="24"/>
                <w:szCs w:val="24"/>
              </w:rPr>
            </w:pPr>
            <w:r>
              <w:rPr>
                <w:rFonts w:ascii="Tahoma" w:hAnsi="Tahoma"/>
                <w:b/>
                <w:sz w:val="24"/>
                <w:szCs w:val="24"/>
              </w:rPr>
              <w:t>Staff are trained to make security checks throughout the facility, especially in places where there are potential blind spots.</w:t>
            </w:r>
          </w:p>
        </w:tc>
      </w:tr>
      <w:tr w:rsidR="00172815" w14:paraId="01839432"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3BB95AAD"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22: What Do You Think?</w:t>
            </w:r>
          </w:p>
          <w:p w14:paraId="50D8752A"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19CA89DF" wp14:editId="0A17E4B1">
                  <wp:extent cx="3062605" cy="2296795"/>
                  <wp:effectExtent l="0" t="0" r="0" b="0"/>
                  <wp:docPr id="11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5"/>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1B13AFB1" w14:textId="77777777" w:rsidR="00172815" w:rsidRDefault="006116D2">
            <w:pPr>
              <w:rPr>
                <w:rFonts w:ascii="Tahoma" w:hAnsi="Tahoma"/>
                <w:i/>
                <w:sz w:val="24"/>
                <w:szCs w:val="24"/>
              </w:rPr>
            </w:pPr>
            <w:r>
              <w:rPr>
                <w:rFonts w:ascii="Tahoma" w:hAnsi="Tahoma"/>
                <w:b/>
                <w:sz w:val="24"/>
                <w:szCs w:val="24"/>
              </w:rPr>
              <w:t>Why might someone not want to report sexual abuse or sexual harassment?</w:t>
            </w:r>
            <w:r>
              <w:rPr>
                <w:rFonts w:ascii="Tahoma" w:hAnsi="Tahoma"/>
                <w:i/>
                <w:sz w:val="24"/>
                <w:szCs w:val="24"/>
              </w:rPr>
              <w:t xml:space="preserve"> Allow time for people to respond.</w:t>
            </w:r>
          </w:p>
          <w:p w14:paraId="5D47CE33" w14:textId="77777777" w:rsidR="00172815" w:rsidRDefault="006116D2">
            <w:pPr>
              <w:rPr>
                <w:rFonts w:ascii="Tahoma" w:hAnsi="Tahoma"/>
                <w:sz w:val="24"/>
                <w:szCs w:val="24"/>
              </w:rPr>
            </w:pPr>
            <w:r>
              <w:rPr>
                <w:rFonts w:ascii="Tahoma" w:hAnsi="Tahoma"/>
                <w:b/>
                <w:sz w:val="24"/>
                <w:szCs w:val="24"/>
              </w:rPr>
              <w:t>Some reasons may include</w:t>
            </w:r>
            <w:r>
              <w:rPr>
                <w:rFonts w:ascii="Tahoma" w:hAnsi="Tahoma"/>
                <w:i/>
                <w:sz w:val="24"/>
                <w:szCs w:val="24"/>
              </w:rPr>
              <w:t xml:space="preserve"> (mention if inmates do not):</w:t>
            </w:r>
          </w:p>
          <w:p w14:paraId="26BE5D82" w14:textId="77777777" w:rsidR="00172815" w:rsidRDefault="006116D2">
            <w:pPr>
              <w:numPr>
                <w:ilvl w:val="0"/>
                <w:numId w:val="7"/>
              </w:numPr>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Shame.</w:t>
            </w:r>
          </w:p>
          <w:p w14:paraId="70161C0A" w14:textId="77777777" w:rsidR="00172815" w:rsidRDefault="006116D2">
            <w:pPr>
              <w:numPr>
                <w:ilvl w:val="0"/>
                <w:numId w:val="7"/>
              </w:numPr>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Fear of being retaliated against.</w:t>
            </w:r>
          </w:p>
          <w:p w14:paraId="1B3EA758" w14:textId="77777777" w:rsidR="00172815" w:rsidRDefault="006116D2">
            <w:pPr>
              <w:numPr>
                <w:ilvl w:val="0"/>
                <w:numId w:val="7"/>
              </w:numPr>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Fear of additional abuse.</w:t>
            </w:r>
          </w:p>
          <w:p w14:paraId="4DA68A3F" w14:textId="77777777" w:rsidR="00172815" w:rsidRDefault="006116D2">
            <w:pPr>
              <w:numPr>
                <w:ilvl w:val="0"/>
                <w:numId w:val="7"/>
              </w:numPr>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Embarrassment.</w:t>
            </w:r>
          </w:p>
          <w:p w14:paraId="09128455" w14:textId="77777777" w:rsidR="00172815" w:rsidRDefault="006116D2">
            <w:pPr>
              <w:numPr>
                <w:ilvl w:val="0"/>
                <w:numId w:val="7"/>
              </w:numPr>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Fear that everyone will find out what happened.</w:t>
            </w:r>
          </w:p>
          <w:p w14:paraId="266B6482" w14:textId="77777777" w:rsidR="00172815" w:rsidRDefault="006116D2">
            <w:pPr>
              <w:numPr>
                <w:ilvl w:val="0"/>
                <w:numId w:val="7"/>
              </w:numPr>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 xml:space="preserve">Fear that nothing will be done. </w:t>
            </w:r>
          </w:p>
          <w:p w14:paraId="00FB887A" w14:textId="77777777" w:rsidR="00172815" w:rsidRDefault="00172815">
            <w:pPr>
              <w:pBdr>
                <w:top w:val="nil"/>
                <w:left w:val="nil"/>
                <w:bottom w:val="nil"/>
                <w:right w:val="nil"/>
                <w:between w:val="nil"/>
              </w:pBdr>
              <w:spacing w:after="0" w:line="240" w:lineRule="auto"/>
              <w:ind w:left="1080"/>
              <w:rPr>
                <w:rFonts w:ascii="Tahoma" w:hAnsi="Tahoma"/>
                <w:b/>
                <w:color w:val="000000"/>
                <w:sz w:val="24"/>
                <w:szCs w:val="24"/>
              </w:rPr>
            </w:pPr>
          </w:p>
          <w:p w14:paraId="4CAF5B1B" w14:textId="77777777" w:rsidR="00172815" w:rsidRDefault="006116D2">
            <w:pPr>
              <w:tabs>
                <w:tab w:val="left" w:pos="1230"/>
              </w:tabs>
              <w:rPr>
                <w:rFonts w:ascii="Tahoma" w:hAnsi="Tahoma"/>
                <w:b/>
                <w:sz w:val="24"/>
                <w:szCs w:val="24"/>
              </w:rPr>
            </w:pPr>
            <w:r>
              <w:rPr>
                <w:rFonts w:ascii="Tahoma" w:hAnsi="Tahoma"/>
                <w:b/>
                <w:sz w:val="24"/>
                <w:szCs w:val="24"/>
              </w:rPr>
              <w:t xml:space="preserve">Sexual abuse is not the survivor’s fault. It never is. </w:t>
            </w:r>
          </w:p>
          <w:p w14:paraId="7E46E9C8" w14:textId="77777777" w:rsidR="00172815" w:rsidRDefault="006116D2">
            <w:pPr>
              <w:tabs>
                <w:tab w:val="left" w:pos="1230"/>
              </w:tabs>
              <w:rPr>
                <w:rFonts w:ascii="Tahoma" w:hAnsi="Tahoma"/>
                <w:sz w:val="24"/>
                <w:szCs w:val="24"/>
              </w:rPr>
            </w:pPr>
            <w:r>
              <w:rPr>
                <w:rFonts w:ascii="Tahoma" w:hAnsi="Tahoma"/>
                <w:b/>
                <w:sz w:val="24"/>
                <w:szCs w:val="24"/>
              </w:rPr>
              <w:t>I have said it before, and I will probably say it again, [insert agency/facility name] takes all reports of sexual abuse seriously and we are committed to getting victims help and keeping them safe.</w:t>
            </w:r>
          </w:p>
        </w:tc>
      </w:tr>
      <w:tr w:rsidR="00172815" w14:paraId="6B792FBF"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2FD9036E"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23: Dynamics of Sexual Abuse</w:t>
            </w:r>
          </w:p>
          <w:p w14:paraId="33654E75"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51AD0203" wp14:editId="75331144">
                  <wp:extent cx="3062605" cy="2296795"/>
                  <wp:effectExtent l="0" t="0" r="0" b="0"/>
                  <wp:docPr id="1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507FA606" w14:textId="77777777" w:rsidR="00172815" w:rsidRDefault="006116D2">
            <w:pPr>
              <w:spacing w:before="240" w:after="0"/>
              <w:rPr>
                <w:rFonts w:ascii="Tahoma" w:hAnsi="Tahoma"/>
                <w:sz w:val="24"/>
                <w:szCs w:val="24"/>
              </w:rPr>
            </w:pPr>
            <w:r>
              <w:rPr>
                <w:rFonts w:ascii="Tahoma" w:hAnsi="Tahoma"/>
                <w:b/>
                <w:sz w:val="24"/>
                <w:szCs w:val="24"/>
              </w:rPr>
              <w:t>The surveys also identified reasons why people who were sexually abused chose not to report.</w:t>
            </w:r>
            <w:r>
              <w:rPr>
                <w:rFonts w:ascii="Tahoma" w:hAnsi="Tahoma"/>
                <w:sz w:val="24"/>
                <w:szCs w:val="24"/>
              </w:rPr>
              <w:t xml:space="preserve"> </w:t>
            </w:r>
            <w:r>
              <w:rPr>
                <w:rFonts w:ascii="Tahoma" w:hAnsi="Tahoma"/>
                <w:i/>
                <w:sz w:val="24"/>
                <w:szCs w:val="24"/>
              </w:rPr>
              <w:t>Review the information on the slide.</w:t>
            </w:r>
          </w:p>
          <w:p w14:paraId="4C110943" w14:textId="77777777" w:rsidR="00172815" w:rsidRDefault="00172815">
            <w:pPr>
              <w:spacing w:after="0"/>
              <w:rPr>
                <w:rFonts w:ascii="Tahoma" w:hAnsi="Tahoma"/>
                <w:sz w:val="24"/>
                <w:szCs w:val="24"/>
              </w:rPr>
            </w:pPr>
          </w:p>
          <w:p w14:paraId="449D1FAA" w14:textId="77777777" w:rsidR="00172815" w:rsidRDefault="006116D2">
            <w:pPr>
              <w:spacing w:after="0"/>
              <w:rPr>
                <w:rFonts w:ascii="Tahoma" w:hAnsi="Tahoma"/>
                <w:i/>
                <w:sz w:val="24"/>
                <w:szCs w:val="24"/>
              </w:rPr>
            </w:pPr>
            <w:r>
              <w:rPr>
                <w:rFonts w:ascii="Tahoma" w:hAnsi="Tahoma"/>
                <w:b/>
                <w:sz w:val="24"/>
                <w:szCs w:val="24"/>
              </w:rPr>
              <w:t xml:space="preserve">What do you think about this information? </w:t>
            </w:r>
            <w:r>
              <w:rPr>
                <w:rFonts w:ascii="Tahoma" w:hAnsi="Tahoma"/>
                <w:i/>
                <w:sz w:val="24"/>
                <w:szCs w:val="24"/>
              </w:rPr>
              <w:t>Allow time for people to respond.</w:t>
            </w:r>
          </w:p>
          <w:p w14:paraId="5AD48BCE" w14:textId="77777777" w:rsidR="00172815" w:rsidRDefault="00172815">
            <w:pPr>
              <w:spacing w:after="0"/>
              <w:ind w:left="360"/>
              <w:rPr>
                <w:rFonts w:ascii="Tahoma" w:hAnsi="Tahoma"/>
                <w:sz w:val="24"/>
                <w:szCs w:val="24"/>
              </w:rPr>
            </w:pPr>
          </w:p>
          <w:p w14:paraId="27044FE1" w14:textId="77777777" w:rsidR="00172815" w:rsidRDefault="006116D2">
            <w:pPr>
              <w:rPr>
                <w:rFonts w:ascii="Tahoma" w:hAnsi="Tahoma"/>
                <w:sz w:val="20"/>
                <w:szCs w:val="20"/>
              </w:rPr>
            </w:pPr>
            <w:r>
              <w:rPr>
                <w:rFonts w:ascii="Tahoma" w:hAnsi="Tahoma"/>
                <w:i/>
                <w:sz w:val="20"/>
                <w:szCs w:val="20"/>
              </w:rPr>
              <w:t xml:space="preserve">Beck, A. J., </w:t>
            </w:r>
            <w:proofErr w:type="spellStart"/>
            <w:r>
              <w:rPr>
                <w:rFonts w:ascii="Tahoma" w:hAnsi="Tahoma"/>
                <w:i/>
                <w:sz w:val="20"/>
                <w:szCs w:val="20"/>
              </w:rPr>
              <w:t>Berzofsky</w:t>
            </w:r>
            <w:proofErr w:type="spellEnd"/>
            <w:r>
              <w:rPr>
                <w:rFonts w:ascii="Tahoma" w:hAnsi="Tahoma"/>
                <w:i/>
                <w:sz w:val="20"/>
                <w:szCs w:val="20"/>
              </w:rPr>
              <w:t xml:space="preserve"> &amp; Johnson, C. (2012). Sexual victimization reported by former state prisoner, 2008. Washington, DC: Bureau of Justice Statistics. Retrieved from https://www.bjs.gov/content/pub/pdf/svrfsp08.pdf</w:t>
            </w:r>
          </w:p>
        </w:tc>
      </w:tr>
      <w:tr w:rsidR="00172815" w14:paraId="02D09CEB"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23299764"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24: Dynamics of Sexual Abuse</w:t>
            </w:r>
          </w:p>
          <w:p w14:paraId="0DA1AB7A"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432A5849" wp14:editId="4A89C8A7">
                  <wp:extent cx="3062605" cy="2296795"/>
                  <wp:effectExtent l="0" t="0" r="0" b="0"/>
                  <wp:docPr id="1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7"/>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0E3C1A20" w14:textId="77777777" w:rsidR="00172815" w:rsidRDefault="006116D2">
            <w:pPr>
              <w:spacing w:after="0" w:line="240" w:lineRule="auto"/>
              <w:rPr>
                <w:rFonts w:ascii="Tahoma" w:hAnsi="Tahoma"/>
                <w:i/>
                <w:sz w:val="24"/>
                <w:szCs w:val="24"/>
              </w:rPr>
            </w:pPr>
            <w:r>
              <w:rPr>
                <w:rFonts w:ascii="Tahoma" w:hAnsi="Tahoma"/>
                <w:b/>
                <w:sz w:val="24"/>
                <w:szCs w:val="24"/>
              </w:rPr>
              <w:t>Slide 24 describes who sexual abusers tend to target for abuse.</w:t>
            </w:r>
            <w:r>
              <w:rPr>
                <w:rFonts w:ascii="Tahoma" w:hAnsi="Tahoma"/>
                <w:sz w:val="24"/>
                <w:szCs w:val="24"/>
              </w:rPr>
              <w:t xml:space="preserve"> </w:t>
            </w:r>
            <w:r>
              <w:rPr>
                <w:rFonts w:ascii="Tahoma" w:hAnsi="Tahoma"/>
                <w:i/>
                <w:sz w:val="24"/>
                <w:szCs w:val="24"/>
              </w:rPr>
              <w:t>Review the slide.</w:t>
            </w:r>
          </w:p>
          <w:p w14:paraId="32C2F6F2" w14:textId="77777777" w:rsidR="00172815" w:rsidRDefault="00172815">
            <w:pPr>
              <w:spacing w:after="0" w:line="240" w:lineRule="auto"/>
              <w:rPr>
                <w:rFonts w:ascii="Tahoma" w:hAnsi="Tahoma"/>
                <w:sz w:val="24"/>
                <w:szCs w:val="24"/>
              </w:rPr>
            </w:pPr>
          </w:p>
          <w:p w14:paraId="7C887A07" w14:textId="77777777" w:rsidR="00172815" w:rsidRDefault="006116D2">
            <w:pPr>
              <w:spacing w:after="0" w:line="240" w:lineRule="auto"/>
              <w:rPr>
                <w:rFonts w:ascii="Tahoma" w:hAnsi="Tahoma"/>
                <w:b/>
                <w:sz w:val="24"/>
                <w:szCs w:val="24"/>
              </w:rPr>
            </w:pPr>
            <w:r>
              <w:rPr>
                <w:rFonts w:ascii="Tahoma" w:hAnsi="Tahoma"/>
                <w:b/>
                <w:sz w:val="24"/>
                <w:szCs w:val="24"/>
              </w:rPr>
              <w:t xml:space="preserve">Here are some examples of groups that may be perceived to have these characteristics: </w:t>
            </w:r>
          </w:p>
          <w:p w14:paraId="1ABE4FC3" w14:textId="77777777" w:rsidR="00172815" w:rsidRDefault="006116D2">
            <w:pPr>
              <w:numPr>
                <w:ilvl w:val="0"/>
                <w:numId w:val="2"/>
              </w:numPr>
              <w:spacing w:after="0" w:line="240" w:lineRule="auto"/>
              <w:rPr>
                <w:rFonts w:ascii="Tahoma" w:hAnsi="Tahoma"/>
                <w:b/>
                <w:sz w:val="24"/>
                <w:szCs w:val="24"/>
              </w:rPr>
            </w:pPr>
            <w:r>
              <w:rPr>
                <w:rFonts w:ascii="Tahoma" w:hAnsi="Tahoma"/>
                <w:b/>
                <w:sz w:val="24"/>
                <w:szCs w:val="24"/>
                <w:highlight w:val="white"/>
              </w:rPr>
              <w:t>People with a mental ill</w:t>
            </w:r>
            <w:r>
              <w:rPr>
                <w:rFonts w:ascii="Tahoma" w:hAnsi="Tahoma"/>
                <w:b/>
                <w:sz w:val="24"/>
                <w:szCs w:val="24"/>
              </w:rPr>
              <w:t>ness.</w:t>
            </w:r>
          </w:p>
          <w:p w14:paraId="1206B100" w14:textId="77777777" w:rsidR="00172815" w:rsidRDefault="006116D2">
            <w:pPr>
              <w:numPr>
                <w:ilvl w:val="0"/>
                <w:numId w:val="2"/>
              </w:numPr>
              <w:spacing w:after="0" w:line="240" w:lineRule="auto"/>
              <w:rPr>
                <w:rFonts w:ascii="Tahoma" w:hAnsi="Tahoma"/>
                <w:b/>
                <w:sz w:val="24"/>
                <w:szCs w:val="24"/>
              </w:rPr>
            </w:pPr>
            <w:r>
              <w:rPr>
                <w:rFonts w:ascii="Tahoma" w:hAnsi="Tahoma"/>
                <w:b/>
                <w:sz w:val="24"/>
                <w:szCs w:val="24"/>
              </w:rPr>
              <w:t xml:space="preserve">People who </w:t>
            </w:r>
            <w:proofErr w:type="gramStart"/>
            <w:r>
              <w:rPr>
                <w:rFonts w:ascii="Tahoma" w:hAnsi="Tahoma"/>
                <w:b/>
                <w:sz w:val="24"/>
                <w:szCs w:val="24"/>
              </w:rPr>
              <w:t>don’t</w:t>
            </w:r>
            <w:proofErr w:type="gramEnd"/>
            <w:r>
              <w:rPr>
                <w:rFonts w:ascii="Tahoma" w:hAnsi="Tahoma"/>
                <w:b/>
                <w:sz w:val="24"/>
                <w:szCs w:val="24"/>
              </w:rPr>
              <w:t xml:space="preserve"> speak English fluently. </w:t>
            </w:r>
          </w:p>
          <w:p w14:paraId="25C11994" w14:textId="77777777" w:rsidR="00172815" w:rsidRDefault="006116D2">
            <w:pPr>
              <w:numPr>
                <w:ilvl w:val="0"/>
                <w:numId w:val="2"/>
              </w:numPr>
              <w:spacing w:after="0" w:line="240" w:lineRule="auto"/>
              <w:rPr>
                <w:rFonts w:ascii="Tahoma" w:hAnsi="Tahoma"/>
                <w:b/>
                <w:sz w:val="24"/>
                <w:szCs w:val="24"/>
              </w:rPr>
            </w:pPr>
            <w:r>
              <w:rPr>
                <w:rFonts w:ascii="Tahoma" w:hAnsi="Tahoma"/>
                <w:b/>
                <w:sz w:val="24"/>
                <w:szCs w:val="24"/>
                <w:highlight w:val="white"/>
              </w:rPr>
              <w:t>Lesbian, gay, bisexual, transgender (LGBT) people</w:t>
            </w:r>
            <w:r>
              <w:rPr>
                <w:rFonts w:ascii="Tahoma" w:hAnsi="Tahoma"/>
                <w:b/>
                <w:sz w:val="24"/>
                <w:szCs w:val="24"/>
              </w:rPr>
              <w:t>.</w:t>
            </w:r>
          </w:p>
          <w:p w14:paraId="7BFF0EAA" w14:textId="77777777" w:rsidR="00172815" w:rsidRDefault="006116D2">
            <w:pPr>
              <w:numPr>
                <w:ilvl w:val="0"/>
                <w:numId w:val="2"/>
              </w:numPr>
              <w:spacing w:after="0" w:line="240" w:lineRule="auto"/>
              <w:rPr>
                <w:rFonts w:ascii="Tahoma" w:hAnsi="Tahoma"/>
                <w:b/>
                <w:sz w:val="24"/>
                <w:szCs w:val="24"/>
              </w:rPr>
            </w:pPr>
            <w:r>
              <w:rPr>
                <w:rFonts w:ascii="Tahoma" w:hAnsi="Tahoma"/>
                <w:b/>
                <w:sz w:val="24"/>
                <w:szCs w:val="24"/>
                <w:highlight w:val="white"/>
              </w:rPr>
              <w:t>People with a history of making false allegations</w:t>
            </w:r>
            <w:r>
              <w:rPr>
                <w:rFonts w:ascii="Tahoma" w:hAnsi="Tahoma"/>
                <w:b/>
                <w:sz w:val="24"/>
                <w:szCs w:val="24"/>
              </w:rPr>
              <w:t xml:space="preserve"> – thinking that no one will believe them if they accurately report.</w:t>
            </w:r>
          </w:p>
          <w:p w14:paraId="02E2900A" w14:textId="77777777" w:rsidR="00172815" w:rsidRDefault="00172815">
            <w:pPr>
              <w:spacing w:after="0" w:line="240" w:lineRule="auto"/>
              <w:ind w:left="443"/>
              <w:rPr>
                <w:rFonts w:ascii="Tahoma" w:hAnsi="Tahoma"/>
                <w:b/>
                <w:sz w:val="24"/>
                <w:szCs w:val="24"/>
              </w:rPr>
            </w:pPr>
          </w:p>
          <w:p w14:paraId="48BC81E9" w14:textId="77777777" w:rsidR="00172815" w:rsidRDefault="006116D2">
            <w:pPr>
              <w:rPr>
                <w:rFonts w:ascii="Tahoma" w:hAnsi="Tahoma"/>
                <w:sz w:val="24"/>
                <w:szCs w:val="24"/>
              </w:rPr>
            </w:pPr>
            <w:r>
              <w:rPr>
                <w:rFonts w:ascii="Tahoma" w:hAnsi="Tahoma"/>
                <w:b/>
                <w:sz w:val="24"/>
                <w:szCs w:val="24"/>
              </w:rPr>
              <w:t xml:space="preserve">Are there other people that you think might be a target for abuse? </w:t>
            </w:r>
            <w:r>
              <w:rPr>
                <w:rFonts w:ascii="Tahoma" w:hAnsi="Tahoma"/>
                <w:i/>
                <w:sz w:val="24"/>
                <w:szCs w:val="24"/>
              </w:rPr>
              <w:t>Allow time for people to respond.</w:t>
            </w:r>
          </w:p>
        </w:tc>
      </w:tr>
      <w:tr w:rsidR="00172815" w14:paraId="3AEB31F8"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1820A29D"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25: Dynamics of Sexual Abuse</w:t>
            </w:r>
          </w:p>
          <w:p w14:paraId="370B2034"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22E38A3C" wp14:editId="0E3AD1ED">
                  <wp:extent cx="3062605" cy="2296795"/>
                  <wp:effectExtent l="0" t="0" r="0" b="0"/>
                  <wp:docPr id="11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8"/>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40DF3A17" w14:textId="77777777" w:rsidR="00172815" w:rsidRDefault="006116D2">
            <w:pPr>
              <w:spacing w:before="240" w:after="0"/>
              <w:rPr>
                <w:rFonts w:ascii="Tahoma" w:hAnsi="Tahoma"/>
                <w:b/>
                <w:i/>
                <w:sz w:val="24"/>
                <w:szCs w:val="24"/>
              </w:rPr>
            </w:pPr>
            <w:r>
              <w:rPr>
                <w:rFonts w:ascii="Tahoma" w:hAnsi="Tahoma"/>
                <w:b/>
                <w:sz w:val="24"/>
                <w:szCs w:val="24"/>
              </w:rPr>
              <w:t xml:space="preserve">As I mentioned earlier, sexual abuse is not about love. It is about power and control. </w:t>
            </w:r>
          </w:p>
          <w:p w14:paraId="4EC45DF8" w14:textId="77777777" w:rsidR="00172815" w:rsidRDefault="00172815">
            <w:pPr>
              <w:spacing w:after="0"/>
              <w:rPr>
                <w:rFonts w:ascii="Tahoma" w:hAnsi="Tahoma"/>
                <w:i/>
                <w:sz w:val="24"/>
                <w:szCs w:val="24"/>
              </w:rPr>
            </w:pPr>
          </w:p>
          <w:p w14:paraId="5E55D639" w14:textId="77777777" w:rsidR="00172815" w:rsidRDefault="006116D2">
            <w:pPr>
              <w:spacing w:after="0"/>
              <w:rPr>
                <w:rFonts w:ascii="Tahoma" w:hAnsi="Tahoma"/>
                <w:sz w:val="24"/>
                <w:szCs w:val="24"/>
              </w:rPr>
            </w:pPr>
            <w:r>
              <w:rPr>
                <w:rFonts w:ascii="Tahoma" w:hAnsi="Tahoma"/>
                <w:i/>
                <w:sz w:val="24"/>
                <w:szCs w:val="24"/>
              </w:rPr>
              <w:t>Review the information on the slide.</w:t>
            </w:r>
          </w:p>
          <w:p w14:paraId="1E082E76" w14:textId="77777777" w:rsidR="00172815" w:rsidRDefault="00172815">
            <w:pPr>
              <w:rPr>
                <w:rFonts w:ascii="Tahoma" w:hAnsi="Tahoma"/>
                <w:sz w:val="24"/>
                <w:szCs w:val="24"/>
              </w:rPr>
            </w:pPr>
          </w:p>
        </w:tc>
      </w:tr>
      <w:tr w:rsidR="00172815" w14:paraId="4B889588"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6BE8CD69"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26: Dynamics of Sexual Abuse</w:t>
            </w:r>
          </w:p>
          <w:p w14:paraId="5D1D1893"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0194386F" wp14:editId="2E45AACE">
                  <wp:extent cx="3062605" cy="2296795"/>
                  <wp:effectExtent l="0" t="0" r="0" b="0"/>
                  <wp:docPr id="11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40449ABE" w14:textId="77777777" w:rsidR="00172815" w:rsidRDefault="006116D2">
            <w:pPr>
              <w:rPr>
                <w:rFonts w:ascii="Tahoma" w:hAnsi="Tahoma"/>
                <w:b/>
                <w:sz w:val="24"/>
                <w:szCs w:val="24"/>
              </w:rPr>
            </w:pPr>
            <w:r>
              <w:rPr>
                <w:rFonts w:ascii="Tahoma" w:hAnsi="Tahoma"/>
                <w:b/>
                <w:sz w:val="24"/>
                <w:szCs w:val="24"/>
              </w:rPr>
              <w:t xml:space="preserve">Sexual abuse is not something people want to talk about – especially if it is something that happened to them. </w:t>
            </w:r>
          </w:p>
          <w:p w14:paraId="22F12E9C" w14:textId="77777777" w:rsidR="00172815" w:rsidRDefault="006116D2">
            <w:pPr>
              <w:rPr>
                <w:rFonts w:ascii="Tahoma" w:hAnsi="Tahoma"/>
                <w:b/>
                <w:sz w:val="24"/>
                <w:szCs w:val="24"/>
              </w:rPr>
            </w:pPr>
            <w:r>
              <w:rPr>
                <w:rFonts w:ascii="Tahoma" w:hAnsi="Tahoma"/>
                <w:b/>
                <w:sz w:val="24"/>
                <w:szCs w:val="24"/>
              </w:rPr>
              <w:t xml:space="preserve">Remember – it is never the victim’s fault! Never.  </w:t>
            </w:r>
          </w:p>
          <w:p w14:paraId="1995EA5F" w14:textId="77777777" w:rsidR="00172815" w:rsidRDefault="006116D2">
            <w:pPr>
              <w:spacing w:after="0"/>
              <w:rPr>
                <w:rFonts w:ascii="Tahoma" w:hAnsi="Tahoma"/>
                <w:b/>
                <w:sz w:val="24"/>
                <w:szCs w:val="24"/>
              </w:rPr>
            </w:pPr>
            <w:r>
              <w:rPr>
                <w:rFonts w:ascii="Tahoma" w:hAnsi="Tahoma"/>
                <w:b/>
                <w:sz w:val="24"/>
                <w:szCs w:val="24"/>
              </w:rPr>
              <w:t>It is important to remember that ANY staff at [insert agency/facility name] is willing and able to help ANY inmate who is experiencing sexual abuse or sexual harassment, or who is concerned about their safety in any way.</w:t>
            </w:r>
          </w:p>
          <w:p w14:paraId="274CEDDE" w14:textId="77777777" w:rsidR="00172815" w:rsidRDefault="00172815">
            <w:pPr>
              <w:spacing w:after="0"/>
              <w:rPr>
                <w:rFonts w:ascii="Tahoma" w:hAnsi="Tahoma"/>
                <w:b/>
                <w:sz w:val="24"/>
                <w:szCs w:val="24"/>
              </w:rPr>
            </w:pPr>
          </w:p>
          <w:p w14:paraId="4D4E2FB2" w14:textId="77777777" w:rsidR="00172815" w:rsidRDefault="006116D2">
            <w:pPr>
              <w:rPr>
                <w:rFonts w:ascii="Tahoma" w:hAnsi="Tahoma"/>
                <w:sz w:val="24"/>
                <w:szCs w:val="24"/>
              </w:rPr>
            </w:pPr>
            <w:r>
              <w:rPr>
                <w:rFonts w:ascii="Tahoma" w:hAnsi="Tahoma"/>
                <w:b/>
                <w:sz w:val="24"/>
                <w:szCs w:val="24"/>
              </w:rPr>
              <w:t xml:space="preserve">No one should feel isolated or alone in dealing with sexual abuse or sexual harassment. Staff want to help, and help is available. </w:t>
            </w:r>
            <w:r>
              <w:rPr>
                <w:rFonts w:ascii="Tahoma" w:hAnsi="Tahoma"/>
                <w:b/>
                <w:sz w:val="24"/>
                <w:szCs w:val="24"/>
              </w:rPr>
              <w:tab/>
            </w:r>
          </w:p>
        </w:tc>
      </w:tr>
      <w:tr w:rsidR="00172815" w14:paraId="3F56466C"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51DD6263"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27: Vulnerable Populations</w:t>
            </w:r>
          </w:p>
          <w:p w14:paraId="351463F4"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41B66852" wp14:editId="0DCCDBB6">
                  <wp:extent cx="3062605" cy="2296795"/>
                  <wp:effectExtent l="0" t="0" r="0" b="0"/>
                  <wp:docPr id="11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0"/>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6A4B685F" w14:textId="77777777" w:rsidR="00172815" w:rsidRDefault="006116D2">
            <w:pPr>
              <w:spacing w:after="0" w:line="240" w:lineRule="auto"/>
              <w:rPr>
                <w:rFonts w:ascii="Tahoma" w:hAnsi="Tahoma"/>
                <w:b/>
                <w:sz w:val="24"/>
                <w:szCs w:val="24"/>
              </w:rPr>
            </w:pPr>
            <w:r>
              <w:rPr>
                <w:rFonts w:ascii="Tahoma" w:hAnsi="Tahoma"/>
                <w:b/>
                <w:sz w:val="24"/>
                <w:szCs w:val="24"/>
              </w:rPr>
              <w:t>While anyone could be a victim of sexual abuse or sexual harassment, unfortunately, there are some groups of people that are at higher risk.</w:t>
            </w:r>
          </w:p>
          <w:p w14:paraId="69EFF175" w14:textId="77777777" w:rsidR="00172815" w:rsidRDefault="00172815">
            <w:pPr>
              <w:spacing w:after="0" w:line="240" w:lineRule="auto"/>
              <w:rPr>
                <w:rFonts w:ascii="Tahoma" w:hAnsi="Tahoma"/>
                <w:b/>
                <w:sz w:val="24"/>
                <w:szCs w:val="24"/>
              </w:rPr>
            </w:pPr>
          </w:p>
          <w:p w14:paraId="350EF364" w14:textId="77777777" w:rsidR="00172815" w:rsidRDefault="006116D2">
            <w:pPr>
              <w:spacing w:after="0" w:line="240" w:lineRule="auto"/>
              <w:rPr>
                <w:rFonts w:ascii="Tahoma" w:hAnsi="Tahoma"/>
                <w:sz w:val="24"/>
                <w:szCs w:val="24"/>
              </w:rPr>
            </w:pPr>
            <w:r>
              <w:rPr>
                <w:rFonts w:ascii="Tahoma" w:hAnsi="Tahoma"/>
                <w:b/>
                <w:sz w:val="24"/>
                <w:szCs w:val="24"/>
              </w:rPr>
              <w:t xml:space="preserve">[Insert agency/facility name] wants to know who is at higher risk of sexual victimization in order to keep them safe; but we do not single anyone out or isolate anyone as a way to protect them.  </w:t>
            </w:r>
          </w:p>
          <w:p w14:paraId="199C0DA9" w14:textId="77777777" w:rsidR="00172815" w:rsidRDefault="00172815">
            <w:pPr>
              <w:spacing w:after="0"/>
              <w:rPr>
                <w:rFonts w:ascii="Tahoma" w:hAnsi="Tahoma"/>
                <w:i/>
                <w:sz w:val="24"/>
                <w:szCs w:val="24"/>
              </w:rPr>
            </w:pPr>
          </w:p>
          <w:p w14:paraId="12C4C711" w14:textId="77777777" w:rsidR="00172815" w:rsidRDefault="006116D2">
            <w:pPr>
              <w:spacing w:after="0"/>
              <w:rPr>
                <w:rFonts w:ascii="Tahoma" w:hAnsi="Tahoma"/>
                <w:i/>
                <w:sz w:val="24"/>
                <w:szCs w:val="24"/>
              </w:rPr>
            </w:pPr>
            <w:r>
              <w:rPr>
                <w:rFonts w:ascii="Tahoma" w:hAnsi="Tahoma"/>
                <w:i/>
                <w:sz w:val="24"/>
                <w:szCs w:val="24"/>
              </w:rPr>
              <w:t>Review the information on the slide.</w:t>
            </w:r>
          </w:p>
          <w:p w14:paraId="22159345" w14:textId="77777777" w:rsidR="00172815" w:rsidRDefault="00172815">
            <w:pPr>
              <w:spacing w:after="0"/>
              <w:rPr>
                <w:rFonts w:ascii="Tahoma" w:hAnsi="Tahoma"/>
                <w:i/>
                <w:sz w:val="24"/>
                <w:szCs w:val="24"/>
              </w:rPr>
            </w:pPr>
          </w:p>
          <w:p w14:paraId="30BF8B78" w14:textId="77777777" w:rsidR="00172815" w:rsidRDefault="006116D2">
            <w:pPr>
              <w:rPr>
                <w:rFonts w:ascii="Tahoma" w:hAnsi="Tahoma"/>
                <w:sz w:val="20"/>
                <w:szCs w:val="20"/>
              </w:rPr>
            </w:pPr>
            <w:r>
              <w:rPr>
                <w:rFonts w:ascii="Tahoma" w:hAnsi="Tahoma"/>
                <w:i/>
                <w:sz w:val="20"/>
                <w:szCs w:val="20"/>
              </w:rPr>
              <w:t xml:space="preserve">Beck, A. J., </w:t>
            </w:r>
            <w:proofErr w:type="spellStart"/>
            <w:r>
              <w:rPr>
                <w:rFonts w:ascii="Tahoma" w:hAnsi="Tahoma"/>
                <w:i/>
                <w:sz w:val="20"/>
                <w:szCs w:val="20"/>
              </w:rPr>
              <w:t>Berzofsky</w:t>
            </w:r>
            <w:proofErr w:type="spellEnd"/>
            <w:r>
              <w:rPr>
                <w:rFonts w:ascii="Tahoma" w:hAnsi="Tahoma"/>
                <w:i/>
                <w:sz w:val="20"/>
                <w:szCs w:val="20"/>
              </w:rPr>
              <w:t>, M., Caspar, R., &amp; Krebs, C. (2013). Sexual victimization in prisons and jails reported by inmates, 2011–12. Washington, DC: Bureau of Justice Statistics. Retrieved from http://www.bjs.gov/content/pub/pdf/svpjri1112.pdf</w:t>
            </w:r>
          </w:p>
        </w:tc>
      </w:tr>
      <w:tr w:rsidR="00172815" w14:paraId="4D0A7A27"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6BD8702D"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28: Vulnerable Populations - LGBT</w:t>
            </w:r>
          </w:p>
          <w:p w14:paraId="69547178"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07157CAF" wp14:editId="5E5CF574">
                  <wp:extent cx="3062605" cy="2296795"/>
                  <wp:effectExtent l="0" t="0" r="0" b="0"/>
                  <wp:docPr id="9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67920400" w14:textId="77777777" w:rsidR="00172815" w:rsidRDefault="006116D2">
            <w:pPr>
              <w:spacing w:after="0"/>
              <w:rPr>
                <w:rFonts w:ascii="Tahoma" w:hAnsi="Tahoma"/>
                <w:i/>
                <w:sz w:val="24"/>
                <w:szCs w:val="24"/>
              </w:rPr>
            </w:pPr>
            <w:r>
              <w:rPr>
                <w:rFonts w:ascii="Tahoma" w:hAnsi="Tahoma"/>
                <w:i/>
                <w:sz w:val="24"/>
                <w:szCs w:val="24"/>
              </w:rPr>
              <w:t>Review the information on the slide.</w:t>
            </w:r>
          </w:p>
          <w:p w14:paraId="67B0540E" w14:textId="77777777" w:rsidR="00172815" w:rsidRDefault="00172815">
            <w:pPr>
              <w:spacing w:after="0"/>
              <w:rPr>
                <w:rFonts w:ascii="Tahoma" w:hAnsi="Tahoma"/>
                <w:i/>
                <w:sz w:val="24"/>
                <w:szCs w:val="24"/>
              </w:rPr>
            </w:pPr>
          </w:p>
          <w:p w14:paraId="7295980A" w14:textId="77777777" w:rsidR="00172815" w:rsidRDefault="006116D2">
            <w:pPr>
              <w:spacing w:after="0"/>
              <w:rPr>
                <w:rFonts w:ascii="Tahoma" w:hAnsi="Tahoma"/>
                <w:sz w:val="24"/>
                <w:szCs w:val="24"/>
              </w:rPr>
            </w:pPr>
            <w:r>
              <w:rPr>
                <w:rFonts w:ascii="Tahoma" w:hAnsi="Tahoma"/>
                <w:b/>
                <w:sz w:val="24"/>
                <w:szCs w:val="24"/>
              </w:rPr>
              <w:t>Are you surprised by the information on vulnerable populations?</w:t>
            </w:r>
            <w:r>
              <w:rPr>
                <w:rFonts w:ascii="Tahoma" w:hAnsi="Tahoma"/>
                <w:sz w:val="24"/>
                <w:szCs w:val="24"/>
              </w:rPr>
              <w:t xml:space="preserve"> </w:t>
            </w:r>
            <w:r>
              <w:rPr>
                <w:rFonts w:ascii="Tahoma" w:hAnsi="Tahoma"/>
                <w:i/>
                <w:sz w:val="24"/>
                <w:szCs w:val="24"/>
              </w:rPr>
              <w:t>Allow time for people to respond.</w:t>
            </w:r>
          </w:p>
          <w:p w14:paraId="6FF6BA9B" w14:textId="77777777" w:rsidR="00172815" w:rsidRDefault="00172815">
            <w:pPr>
              <w:spacing w:after="0"/>
              <w:rPr>
                <w:rFonts w:ascii="Tahoma" w:hAnsi="Tahoma"/>
                <w:sz w:val="24"/>
                <w:szCs w:val="24"/>
              </w:rPr>
            </w:pPr>
          </w:p>
          <w:p w14:paraId="6761B9A0" w14:textId="77777777" w:rsidR="00172815" w:rsidRDefault="006116D2">
            <w:pPr>
              <w:rPr>
                <w:rFonts w:ascii="Tahoma" w:hAnsi="Tahoma"/>
                <w:i/>
                <w:sz w:val="20"/>
                <w:szCs w:val="20"/>
              </w:rPr>
            </w:pPr>
            <w:r>
              <w:rPr>
                <w:rFonts w:ascii="Tahoma" w:hAnsi="Tahoma"/>
                <w:i/>
                <w:sz w:val="20"/>
                <w:szCs w:val="20"/>
              </w:rPr>
              <w:t xml:space="preserve">Beck, A. J., </w:t>
            </w:r>
            <w:proofErr w:type="spellStart"/>
            <w:r>
              <w:rPr>
                <w:rFonts w:ascii="Tahoma" w:hAnsi="Tahoma"/>
                <w:i/>
                <w:sz w:val="20"/>
                <w:szCs w:val="20"/>
              </w:rPr>
              <w:t>Berzofsky</w:t>
            </w:r>
            <w:proofErr w:type="spellEnd"/>
            <w:r>
              <w:rPr>
                <w:rFonts w:ascii="Tahoma" w:hAnsi="Tahoma"/>
                <w:i/>
                <w:sz w:val="20"/>
                <w:szCs w:val="20"/>
              </w:rPr>
              <w:t xml:space="preserve">, M., Caspar, R., &amp; Krebs, C. (2013). Sexual victimization in prisons and jails reported by inmates, 2011–12. Washington, DC: Bureau of Justice Statistics. Retrieved from </w:t>
            </w:r>
            <w:hyperlink r:id="rId42">
              <w:r>
                <w:rPr>
                  <w:rFonts w:ascii="Tahoma" w:hAnsi="Tahoma"/>
                  <w:i/>
                  <w:color w:val="000000"/>
                  <w:sz w:val="20"/>
                  <w:szCs w:val="20"/>
                  <w:u w:val="single"/>
                </w:rPr>
                <w:t>http://www.bjs.gov/content/pub/pdf/svpjri1112.pdf</w:t>
              </w:r>
            </w:hyperlink>
          </w:p>
          <w:p w14:paraId="2B1B2FEE" w14:textId="77777777" w:rsidR="00172815" w:rsidRDefault="006116D2">
            <w:pPr>
              <w:rPr>
                <w:rFonts w:ascii="Tahoma" w:hAnsi="Tahoma"/>
                <w:sz w:val="20"/>
                <w:szCs w:val="20"/>
              </w:rPr>
            </w:pPr>
            <w:r>
              <w:rPr>
                <w:rFonts w:ascii="Tahoma" w:hAnsi="Tahoma"/>
                <w:i/>
                <w:sz w:val="20"/>
                <w:szCs w:val="20"/>
              </w:rPr>
              <w:t xml:space="preserve">Beck, A. J.(2014). Sexual victimization in prisons and jails reported by inmates, 2011–12. Supplemental Tables: Prevalence of Sexual Victimization Among Transgender Adult Inmates. Washington, DC: Bureau of Justice Statistics. Retrieved from </w:t>
            </w:r>
            <w:hyperlink r:id="rId43">
              <w:r>
                <w:rPr>
                  <w:rFonts w:ascii="Tahoma" w:hAnsi="Tahoma"/>
                  <w:i/>
                  <w:color w:val="000000"/>
                  <w:sz w:val="20"/>
                  <w:szCs w:val="20"/>
                  <w:u w:val="single"/>
                </w:rPr>
                <w:t>https://www.bjs.gov/content/pub/pdf/svpjri1112_st.pdf</w:t>
              </w:r>
            </w:hyperlink>
            <w:r>
              <w:rPr>
                <w:rFonts w:ascii="Tahoma" w:hAnsi="Tahoma"/>
                <w:i/>
                <w:color w:val="000000"/>
                <w:sz w:val="20"/>
                <w:szCs w:val="20"/>
                <w:u w:val="single"/>
              </w:rPr>
              <w:t xml:space="preserve"> </w:t>
            </w:r>
          </w:p>
        </w:tc>
      </w:tr>
      <w:tr w:rsidR="00172815" w14:paraId="312C45F5"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25FD08F4"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29: Reactions to Sexual Abuse</w:t>
            </w:r>
          </w:p>
          <w:p w14:paraId="774D49DC"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2F413F9A" wp14:editId="7531D653">
                  <wp:extent cx="3062605" cy="2296795"/>
                  <wp:effectExtent l="0" t="0" r="0" b="0"/>
                  <wp:docPr id="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6B17793A" w14:textId="77777777" w:rsidR="00172815" w:rsidRDefault="006116D2">
            <w:pPr>
              <w:spacing w:after="0" w:line="240" w:lineRule="auto"/>
              <w:rPr>
                <w:rFonts w:ascii="Tahoma" w:hAnsi="Tahoma"/>
                <w:sz w:val="24"/>
                <w:szCs w:val="24"/>
              </w:rPr>
            </w:pPr>
            <w:r>
              <w:rPr>
                <w:rFonts w:ascii="Tahoma" w:hAnsi="Tahoma"/>
                <w:b/>
                <w:sz w:val="24"/>
                <w:szCs w:val="24"/>
              </w:rPr>
              <w:t>So how might someone behave if they have been sexually abused?</w:t>
            </w:r>
            <w:r>
              <w:rPr>
                <w:rFonts w:ascii="Tahoma" w:hAnsi="Tahoma"/>
                <w:sz w:val="24"/>
                <w:szCs w:val="24"/>
              </w:rPr>
              <w:t xml:space="preserve"> </w:t>
            </w:r>
            <w:r>
              <w:rPr>
                <w:rFonts w:ascii="Tahoma" w:hAnsi="Tahoma"/>
                <w:i/>
                <w:sz w:val="24"/>
                <w:szCs w:val="24"/>
              </w:rPr>
              <w:t>Allow time for people to respond.</w:t>
            </w:r>
          </w:p>
          <w:p w14:paraId="7E928D18" w14:textId="77777777" w:rsidR="00172815" w:rsidRDefault="00172815">
            <w:pPr>
              <w:spacing w:after="0" w:line="240" w:lineRule="auto"/>
              <w:rPr>
                <w:rFonts w:ascii="Tahoma" w:hAnsi="Tahoma"/>
                <w:sz w:val="24"/>
                <w:szCs w:val="24"/>
              </w:rPr>
            </w:pPr>
          </w:p>
          <w:p w14:paraId="573BC8A1" w14:textId="77777777" w:rsidR="00172815" w:rsidRDefault="006116D2">
            <w:pPr>
              <w:spacing w:after="0" w:line="240" w:lineRule="auto"/>
              <w:rPr>
                <w:rFonts w:ascii="Tahoma" w:hAnsi="Tahoma"/>
                <w:b/>
                <w:sz w:val="24"/>
                <w:szCs w:val="24"/>
              </w:rPr>
            </w:pPr>
            <w:r>
              <w:rPr>
                <w:rFonts w:ascii="Tahoma" w:hAnsi="Tahoma"/>
                <w:b/>
                <w:sz w:val="24"/>
                <w:szCs w:val="24"/>
              </w:rPr>
              <w:t xml:space="preserve">You have described a variety of reactions – all of which are possible. In fact, if we look at slide 29, you will see a range of reactions that people might have. </w:t>
            </w:r>
          </w:p>
          <w:p w14:paraId="2B8CAC85" w14:textId="77777777" w:rsidR="00172815" w:rsidRDefault="00172815">
            <w:pPr>
              <w:spacing w:after="0" w:line="240" w:lineRule="auto"/>
              <w:rPr>
                <w:rFonts w:ascii="Tahoma" w:hAnsi="Tahoma"/>
                <w:b/>
                <w:sz w:val="24"/>
                <w:szCs w:val="24"/>
              </w:rPr>
            </w:pPr>
          </w:p>
          <w:p w14:paraId="4EC33099" w14:textId="77777777" w:rsidR="00172815" w:rsidRDefault="006116D2">
            <w:pPr>
              <w:spacing w:after="0" w:line="240" w:lineRule="auto"/>
              <w:rPr>
                <w:rFonts w:ascii="Tahoma" w:hAnsi="Tahoma"/>
                <w:sz w:val="24"/>
                <w:szCs w:val="24"/>
              </w:rPr>
            </w:pPr>
            <w:r>
              <w:rPr>
                <w:rFonts w:ascii="Tahoma" w:hAnsi="Tahoma"/>
                <w:b/>
                <w:sz w:val="24"/>
                <w:szCs w:val="24"/>
              </w:rPr>
              <w:t>It is important to keep in mind that there is NO one way to react or respond, and in fact, someone might not react in any way that indicates they have been sexually abused.</w:t>
            </w:r>
          </w:p>
        </w:tc>
      </w:tr>
      <w:tr w:rsidR="00172815" w14:paraId="7ECE8345" w14:textId="77777777">
        <w:trPr>
          <w:trHeight w:val="80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0A84A2D2"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 xml:space="preserve">Slide 30: Impact of Sexual Abuse </w:t>
            </w:r>
            <w:r>
              <w:rPr>
                <w:rFonts w:ascii="Tahoma" w:hAnsi="Tahoma"/>
                <w:b/>
                <w:noProof/>
                <w:color w:val="000000"/>
                <w:sz w:val="24"/>
                <w:szCs w:val="24"/>
              </w:rPr>
              <w:drawing>
                <wp:inline distT="0" distB="0" distL="0" distR="0" wp14:anchorId="13F83720" wp14:editId="34677B9A">
                  <wp:extent cx="3062605" cy="2296795"/>
                  <wp:effectExtent l="0" t="0" r="0" b="0"/>
                  <wp:docPr id="1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3062605" cy="2296795"/>
                          </a:xfrm>
                          <a:prstGeom prst="rect">
                            <a:avLst/>
                          </a:prstGeom>
                          <a:ln/>
                        </pic:spPr>
                      </pic:pic>
                    </a:graphicData>
                  </a:graphic>
                </wp:inline>
              </w:drawing>
            </w:r>
          </w:p>
          <w:p w14:paraId="1D670B76" w14:textId="77777777" w:rsidR="00172815" w:rsidRDefault="00172815">
            <w:pPr>
              <w:widowControl/>
              <w:pBdr>
                <w:top w:val="nil"/>
                <w:left w:val="nil"/>
                <w:bottom w:val="nil"/>
                <w:right w:val="nil"/>
                <w:between w:val="nil"/>
              </w:pBdr>
              <w:spacing w:after="0" w:line="240" w:lineRule="auto"/>
              <w:rPr>
                <w:rFonts w:ascii="Tahoma" w:hAnsi="Tahoma"/>
                <w:b/>
                <w:color w:val="000000"/>
                <w:sz w:val="24"/>
                <w:szCs w:val="24"/>
              </w:rPr>
            </w:pP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152F780D" w14:textId="77777777" w:rsidR="00172815" w:rsidRDefault="006116D2">
            <w:pPr>
              <w:spacing w:after="0"/>
              <w:rPr>
                <w:rFonts w:ascii="Tahoma" w:hAnsi="Tahoma"/>
                <w:b/>
                <w:sz w:val="24"/>
                <w:szCs w:val="24"/>
              </w:rPr>
            </w:pPr>
            <w:r>
              <w:rPr>
                <w:rFonts w:ascii="Tahoma" w:hAnsi="Tahoma"/>
                <w:b/>
                <w:sz w:val="24"/>
                <w:szCs w:val="24"/>
              </w:rPr>
              <w:t xml:space="preserve">People may display symptoms of the abuse immediately after it happens. Unfortunately, the impact of abuse does not always go away and some people may be impacted long afterwards. </w:t>
            </w:r>
          </w:p>
          <w:p w14:paraId="591D3774" w14:textId="77777777" w:rsidR="00172815" w:rsidRDefault="00172815">
            <w:pPr>
              <w:spacing w:after="0"/>
              <w:rPr>
                <w:rFonts w:ascii="Tahoma" w:hAnsi="Tahoma"/>
                <w:sz w:val="24"/>
                <w:szCs w:val="24"/>
              </w:rPr>
            </w:pPr>
          </w:p>
          <w:p w14:paraId="50E547D6" w14:textId="77777777" w:rsidR="00172815" w:rsidRDefault="006116D2">
            <w:pPr>
              <w:spacing w:after="0"/>
              <w:rPr>
                <w:rFonts w:ascii="Tahoma" w:hAnsi="Tahoma"/>
                <w:i/>
                <w:sz w:val="24"/>
                <w:szCs w:val="24"/>
              </w:rPr>
            </w:pPr>
            <w:r>
              <w:rPr>
                <w:rFonts w:ascii="Tahoma" w:hAnsi="Tahoma"/>
                <w:i/>
                <w:sz w:val="24"/>
                <w:szCs w:val="24"/>
              </w:rPr>
              <w:t>Review the slide.</w:t>
            </w:r>
          </w:p>
          <w:p w14:paraId="0701CFC3" w14:textId="77777777" w:rsidR="00172815" w:rsidRDefault="00172815">
            <w:pPr>
              <w:spacing w:after="0"/>
              <w:rPr>
                <w:rFonts w:ascii="Tahoma" w:hAnsi="Tahoma"/>
                <w:sz w:val="24"/>
                <w:szCs w:val="24"/>
              </w:rPr>
            </w:pPr>
          </w:p>
          <w:p w14:paraId="6B8C1858" w14:textId="77777777" w:rsidR="00172815" w:rsidRDefault="006116D2">
            <w:pPr>
              <w:spacing w:after="0"/>
              <w:rPr>
                <w:rFonts w:ascii="Tahoma" w:hAnsi="Tahoma"/>
                <w:b/>
                <w:sz w:val="24"/>
                <w:szCs w:val="24"/>
              </w:rPr>
            </w:pPr>
            <w:r>
              <w:rPr>
                <w:rFonts w:ascii="Tahoma" w:hAnsi="Tahoma"/>
                <w:b/>
                <w:sz w:val="24"/>
                <w:szCs w:val="24"/>
              </w:rPr>
              <w:t xml:space="preserve">Having one of these conditions does not </w:t>
            </w:r>
            <w:r>
              <w:rPr>
                <w:rFonts w:ascii="Tahoma" w:hAnsi="Tahoma"/>
                <w:b/>
                <w:i/>
                <w:sz w:val="24"/>
                <w:szCs w:val="24"/>
              </w:rPr>
              <w:t>automatically</w:t>
            </w:r>
            <w:r>
              <w:rPr>
                <w:rFonts w:ascii="Tahoma" w:hAnsi="Tahoma"/>
                <w:b/>
                <w:sz w:val="24"/>
                <w:szCs w:val="24"/>
              </w:rPr>
              <w:t xml:space="preserve"> mean a person has been sexually abused. This might be a result of some other experience they have had in their lives.</w:t>
            </w:r>
          </w:p>
          <w:p w14:paraId="788EE41F" w14:textId="77777777" w:rsidR="00172815" w:rsidRDefault="00172815">
            <w:pPr>
              <w:spacing w:after="0"/>
              <w:rPr>
                <w:rFonts w:ascii="Tahoma" w:hAnsi="Tahoma"/>
                <w:sz w:val="24"/>
                <w:szCs w:val="24"/>
              </w:rPr>
            </w:pPr>
          </w:p>
          <w:p w14:paraId="1CD278B8" w14:textId="77777777" w:rsidR="00172815" w:rsidRDefault="006116D2">
            <w:pPr>
              <w:spacing w:after="0"/>
              <w:rPr>
                <w:rFonts w:ascii="Tahoma" w:hAnsi="Tahoma"/>
                <w:b/>
                <w:sz w:val="24"/>
                <w:szCs w:val="24"/>
              </w:rPr>
            </w:pPr>
            <w:r>
              <w:rPr>
                <w:rFonts w:ascii="Tahoma" w:hAnsi="Tahoma"/>
                <w:b/>
                <w:sz w:val="24"/>
                <w:szCs w:val="24"/>
              </w:rPr>
              <w:t>This facility offers confidential emotional support services through [organization’s name], free of charge, for inmates who have experienced sexual abuse. Inmates can access these services regardless of when the abuse occurred.</w:t>
            </w:r>
          </w:p>
          <w:p w14:paraId="516DDD45" w14:textId="77777777" w:rsidR="00172815" w:rsidRDefault="006116D2">
            <w:pPr>
              <w:rPr>
                <w:rFonts w:ascii="Tahoma" w:hAnsi="Tahoma"/>
                <w:i/>
                <w:sz w:val="24"/>
                <w:szCs w:val="24"/>
              </w:rPr>
            </w:pPr>
            <w:r>
              <w:rPr>
                <w:rFonts w:ascii="Tahoma" w:hAnsi="Tahoma"/>
                <w:sz w:val="24"/>
                <w:szCs w:val="24"/>
              </w:rPr>
              <w:br/>
            </w:r>
            <w:r>
              <w:rPr>
                <w:rFonts w:ascii="Tahoma" w:hAnsi="Tahoma"/>
                <w:b/>
                <w:sz w:val="24"/>
                <w:szCs w:val="24"/>
              </w:rPr>
              <w:t xml:space="preserve">This is the end of Part I of your training. We have discussed a lot of information. What questions do you have? </w:t>
            </w:r>
            <w:r>
              <w:rPr>
                <w:rFonts w:ascii="Tahoma" w:hAnsi="Tahoma"/>
                <w:i/>
                <w:sz w:val="24"/>
                <w:szCs w:val="24"/>
              </w:rPr>
              <w:t>Allow time for people to respond.</w:t>
            </w:r>
          </w:p>
        </w:tc>
      </w:tr>
      <w:tr w:rsidR="00172815" w14:paraId="038C77BC"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538EDAC9"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31: Part II Cover Slide</w:t>
            </w:r>
          </w:p>
          <w:p w14:paraId="2A6C4071"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00FD8689" wp14:editId="191EE31B">
                  <wp:extent cx="3062605" cy="2296795"/>
                  <wp:effectExtent l="0" t="0" r="0" b="0"/>
                  <wp:docPr id="10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15F0E65A" w14:textId="77777777" w:rsidR="00172815" w:rsidRDefault="006116D2">
            <w:pPr>
              <w:rPr>
                <w:rFonts w:ascii="Tahoma" w:hAnsi="Tahoma"/>
                <w:i/>
                <w:sz w:val="24"/>
                <w:szCs w:val="24"/>
              </w:rPr>
            </w:pPr>
            <w:r>
              <w:rPr>
                <w:rFonts w:ascii="Tahoma" w:hAnsi="Tahoma"/>
                <w:i/>
                <w:sz w:val="24"/>
                <w:szCs w:val="24"/>
              </w:rPr>
              <w:t xml:space="preserve">The transition between Parts I &amp; II is a good place to take a break – either to get lunch or to pause the training to be completed another time. </w:t>
            </w:r>
          </w:p>
          <w:p w14:paraId="55C1C01E" w14:textId="77777777" w:rsidR="00172815" w:rsidRDefault="006116D2">
            <w:pPr>
              <w:rPr>
                <w:rFonts w:ascii="Tahoma" w:hAnsi="Tahoma"/>
                <w:i/>
                <w:sz w:val="24"/>
                <w:szCs w:val="24"/>
              </w:rPr>
            </w:pPr>
            <w:r>
              <w:rPr>
                <w:rFonts w:ascii="Tahoma" w:hAnsi="Tahoma"/>
                <w:i/>
                <w:sz w:val="24"/>
                <w:szCs w:val="24"/>
              </w:rPr>
              <w:t xml:space="preserve">If the training takes place all in one day, ask if inmates can be counted in the training for all counts. Also, try to have meals delivered to the training room. These two things will help to keep the group together and not delay the training. </w:t>
            </w:r>
          </w:p>
          <w:p w14:paraId="04F42C4C" w14:textId="77777777" w:rsidR="00172815" w:rsidRDefault="006116D2">
            <w:pPr>
              <w:rPr>
                <w:rFonts w:ascii="Tahoma" w:hAnsi="Tahoma"/>
                <w:i/>
                <w:sz w:val="24"/>
                <w:szCs w:val="24"/>
              </w:rPr>
            </w:pPr>
            <w:r>
              <w:rPr>
                <w:rFonts w:ascii="Tahoma" w:hAnsi="Tahoma"/>
                <w:i/>
                <w:sz w:val="24"/>
                <w:szCs w:val="24"/>
              </w:rPr>
              <w:t>Invite current peer educators to participate in Part II (or the entire training). They can add to the discussions about how to handle different comments and situations. Make sure to have them introduce themselves before you begin.</w:t>
            </w:r>
          </w:p>
          <w:p w14:paraId="26541A94" w14:textId="77777777" w:rsidR="00172815" w:rsidRDefault="006116D2">
            <w:pPr>
              <w:rPr>
                <w:rFonts w:ascii="Tahoma" w:hAnsi="Tahoma"/>
                <w:b/>
                <w:sz w:val="24"/>
                <w:szCs w:val="24"/>
              </w:rPr>
            </w:pPr>
            <w:r>
              <w:rPr>
                <w:rFonts w:ascii="Tahoma" w:hAnsi="Tahoma"/>
                <w:b/>
                <w:sz w:val="24"/>
                <w:szCs w:val="24"/>
              </w:rPr>
              <w:t xml:space="preserve">Welcome back – we will now turn to the </w:t>
            </w:r>
            <w:r>
              <w:rPr>
                <w:rFonts w:ascii="Tahoma" w:hAnsi="Tahoma"/>
                <w:b/>
                <w:sz w:val="24"/>
                <w:szCs w:val="24"/>
              </w:rPr>
              <w:lastRenderedPageBreak/>
              <w:t>second part of your training on how to be peer educators. This section will focus on your roles and responsibilities as a peer educator. We will have some scenarios and discussions and will also review the PREA Peer Education class curriculum that you will use to teach your peers.</w:t>
            </w:r>
          </w:p>
        </w:tc>
      </w:tr>
      <w:tr w:rsidR="00172815" w14:paraId="2C6A7FA5" w14:textId="77777777">
        <w:trPr>
          <w:trHeight w:val="179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3EDA2437"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32: What Do You Think?</w:t>
            </w:r>
            <w:r>
              <w:rPr>
                <w:rFonts w:ascii="Tahoma" w:hAnsi="Tahoma"/>
                <w:b/>
                <w:noProof/>
                <w:color w:val="000000"/>
                <w:sz w:val="24"/>
                <w:szCs w:val="24"/>
              </w:rPr>
              <w:drawing>
                <wp:inline distT="0" distB="0" distL="0" distR="0" wp14:anchorId="50FB322A" wp14:editId="4FC052CE">
                  <wp:extent cx="3062605" cy="2296795"/>
                  <wp:effectExtent l="0" t="0" r="0" b="0"/>
                  <wp:docPr id="10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a:stretch>
                            <a:fillRect/>
                          </a:stretch>
                        </pic:blipFill>
                        <pic:spPr>
                          <a:xfrm>
                            <a:off x="0" y="0"/>
                            <a:ext cx="3062605" cy="2296795"/>
                          </a:xfrm>
                          <a:prstGeom prst="rect">
                            <a:avLst/>
                          </a:prstGeom>
                          <a:ln/>
                        </pic:spPr>
                      </pic:pic>
                    </a:graphicData>
                  </a:graphic>
                </wp:inline>
              </w:drawing>
            </w:r>
          </w:p>
          <w:p w14:paraId="51AC1F4E" w14:textId="77777777" w:rsidR="00172815" w:rsidRDefault="00172815">
            <w:pPr>
              <w:widowControl/>
              <w:pBdr>
                <w:top w:val="nil"/>
                <w:left w:val="nil"/>
                <w:bottom w:val="nil"/>
                <w:right w:val="nil"/>
                <w:between w:val="nil"/>
              </w:pBdr>
              <w:spacing w:after="0" w:line="240" w:lineRule="auto"/>
              <w:rPr>
                <w:rFonts w:ascii="Tahoma" w:hAnsi="Tahoma"/>
                <w:b/>
                <w:color w:val="000000"/>
                <w:sz w:val="24"/>
                <w:szCs w:val="24"/>
              </w:rPr>
            </w:pP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5339DE8F" w14:textId="77777777" w:rsidR="00172815" w:rsidRDefault="006116D2">
            <w:pPr>
              <w:rPr>
                <w:rFonts w:ascii="Tahoma" w:hAnsi="Tahoma"/>
                <w:i/>
                <w:sz w:val="24"/>
                <w:szCs w:val="24"/>
              </w:rPr>
            </w:pPr>
            <w:proofErr w:type="gramStart"/>
            <w:r>
              <w:rPr>
                <w:rFonts w:ascii="Tahoma" w:hAnsi="Tahoma"/>
                <w:b/>
                <w:sz w:val="24"/>
                <w:szCs w:val="24"/>
              </w:rPr>
              <w:t>Let’s</w:t>
            </w:r>
            <w:proofErr w:type="gramEnd"/>
            <w:r>
              <w:rPr>
                <w:rFonts w:ascii="Tahoma" w:hAnsi="Tahoma"/>
                <w:b/>
                <w:sz w:val="24"/>
                <w:szCs w:val="24"/>
              </w:rPr>
              <w:t xml:space="preserve"> look at slide 32. What do you think? What is a Peer Educator?</w:t>
            </w:r>
            <w:r>
              <w:rPr>
                <w:rFonts w:ascii="Tahoma" w:hAnsi="Tahoma"/>
                <w:sz w:val="24"/>
                <w:szCs w:val="24"/>
              </w:rPr>
              <w:t xml:space="preserve"> </w:t>
            </w:r>
            <w:r>
              <w:rPr>
                <w:rFonts w:ascii="Tahoma" w:hAnsi="Tahoma"/>
                <w:i/>
                <w:sz w:val="24"/>
                <w:szCs w:val="24"/>
              </w:rPr>
              <w:t>Allow Peer Educators to respond.</w:t>
            </w:r>
          </w:p>
          <w:p w14:paraId="6E1BEB03" w14:textId="77777777" w:rsidR="00172815" w:rsidRDefault="006116D2">
            <w:pPr>
              <w:rPr>
                <w:rFonts w:ascii="Tahoma" w:hAnsi="Tahoma"/>
                <w:i/>
                <w:sz w:val="24"/>
                <w:szCs w:val="24"/>
              </w:rPr>
            </w:pPr>
            <w:r>
              <w:rPr>
                <w:rFonts w:ascii="Tahoma" w:hAnsi="Tahoma"/>
                <w:i/>
                <w:sz w:val="24"/>
                <w:szCs w:val="24"/>
              </w:rPr>
              <w:t>Additional ideas once the peer educators have shared:</w:t>
            </w:r>
          </w:p>
          <w:p w14:paraId="4013D4D7" w14:textId="77777777" w:rsidR="00172815" w:rsidRDefault="006116D2">
            <w:pPr>
              <w:widowControl/>
              <w:numPr>
                <w:ilvl w:val="0"/>
                <w:numId w:val="3"/>
              </w:numPr>
              <w:pBdr>
                <w:top w:val="nil"/>
                <w:left w:val="nil"/>
                <w:bottom w:val="nil"/>
                <w:right w:val="nil"/>
                <w:between w:val="nil"/>
              </w:pBdr>
              <w:spacing w:after="0" w:line="240" w:lineRule="auto"/>
              <w:rPr>
                <w:rFonts w:ascii="Tahoma" w:hAnsi="Tahoma"/>
                <w:i/>
                <w:color w:val="000000"/>
                <w:sz w:val="24"/>
                <w:szCs w:val="24"/>
              </w:rPr>
            </w:pPr>
            <w:r>
              <w:rPr>
                <w:rFonts w:ascii="Tahoma" w:hAnsi="Tahoma"/>
                <w:i/>
                <w:color w:val="000000"/>
                <w:sz w:val="24"/>
                <w:szCs w:val="24"/>
              </w:rPr>
              <w:t>Teacher.</w:t>
            </w:r>
          </w:p>
          <w:p w14:paraId="53D91498" w14:textId="77777777" w:rsidR="00172815" w:rsidRDefault="006116D2">
            <w:pPr>
              <w:widowControl/>
              <w:numPr>
                <w:ilvl w:val="0"/>
                <w:numId w:val="3"/>
              </w:numPr>
              <w:pBdr>
                <w:top w:val="nil"/>
                <w:left w:val="nil"/>
                <w:bottom w:val="nil"/>
                <w:right w:val="nil"/>
                <w:between w:val="nil"/>
              </w:pBdr>
              <w:spacing w:after="0" w:line="240" w:lineRule="auto"/>
              <w:rPr>
                <w:rFonts w:ascii="Tahoma" w:hAnsi="Tahoma"/>
                <w:i/>
                <w:color w:val="000000"/>
                <w:sz w:val="24"/>
                <w:szCs w:val="24"/>
              </w:rPr>
            </w:pPr>
            <w:r>
              <w:rPr>
                <w:rFonts w:ascii="Tahoma" w:hAnsi="Tahoma"/>
                <w:i/>
                <w:color w:val="000000"/>
                <w:sz w:val="24"/>
                <w:szCs w:val="24"/>
              </w:rPr>
              <w:t>Someone who shares information with others.</w:t>
            </w:r>
          </w:p>
          <w:p w14:paraId="49F7F8EA" w14:textId="77777777" w:rsidR="00172815" w:rsidRDefault="006116D2">
            <w:pPr>
              <w:widowControl/>
              <w:numPr>
                <w:ilvl w:val="0"/>
                <w:numId w:val="3"/>
              </w:numPr>
              <w:pBdr>
                <w:top w:val="nil"/>
                <w:left w:val="nil"/>
                <w:bottom w:val="nil"/>
                <w:right w:val="nil"/>
                <w:between w:val="nil"/>
              </w:pBdr>
              <w:spacing w:after="0" w:line="240" w:lineRule="auto"/>
              <w:rPr>
                <w:rFonts w:ascii="Tahoma" w:hAnsi="Tahoma"/>
                <w:i/>
                <w:color w:val="000000"/>
                <w:sz w:val="24"/>
                <w:szCs w:val="24"/>
              </w:rPr>
            </w:pPr>
            <w:r>
              <w:rPr>
                <w:rFonts w:ascii="Tahoma" w:hAnsi="Tahoma"/>
                <w:i/>
                <w:color w:val="000000"/>
                <w:sz w:val="24"/>
                <w:szCs w:val="24"/>
              </w:rPr>
              <w:t>Mentor.</w:t>
            </w:r>
          </w:p>
          <w:p w14:paraId="4914FFD9" w14:textId="77777777" w:rsidR="00172815" w:rsidRDefault="006116D2">
            <w:pPr>
              <w:widowControl/>
              <w:numPr>
                <w:ilvl w:val="0"/>
                <w:numId w:val="3"/>
              </w:numPr>
              <w:pBdr>
                <w:top w:val="nil"/>
                <w:left w:val="nil"/>
                <w:bottom w:val="nil"/>
                <w:right w:val="nil"/>
                <w:between w:val="nil"/>
              </w:pBdr>
              <w:spacing w:after="0" w:line="240" w:lineRule="auto"/>
              <w:rPr>
                <w:rFonts w:ascii="Tahoma" w:hAnsi="Tahoma"/>
                <w:i/>
                <w:color w:val="000000"/>
                <w:sz w:val="24"/>
                <w:szCs w:val="24"/>
              </w:rPr>
            </w:pPr>
            <w:r>
              <w:rPr>
                <w:rFonts w:ascii="Tahoma" w:hAnsi="Tahoma"/>
                <w:i/>
                <w:color w:val="000000"/>
                <w:sz w:val="24"/>
                <w:szCs w:val="24"/>
              </w:rPr>
              <w:t>Role model.</w:t>
            </w:r>
          </w:p>
          <w:p w14:paraId="45A815AD" w14:textId="77777777" w:rsidR="00172815" w:rsidRDefault="006116D2">
            <w:pPr>
              <w:widowControl/>
              <w:numPr>
                <w:ilvl w:val="0"/>
                <w:numId w:val="3"/>
              </w:numPr>
              <w:pBdr>
                <w:top w:val="nil"/>
                <w:left w:val="nil"/>
                <w:bottom w:val="nil"/>
                <w:right w:val="nil"/>
                <w:between w:val="nil"/>
              </w:pBdr>
              <w:spacing w:after="0" w:line="240" w:lineRule="auto"/>
              <w:rPr>
                <w:rFonts w:ascii="Tahoma" w:hAnsi="Tahoma"/>
                <w:i/>
                <w:color w:val="000000"/>
                <w:sz w:val="24"/>
                <w:szCs w:val="24"/>
              </w:rPr>
            </w:pPr>
            <w:r>
              <w:rPr>
                <w:rFonts w:ascii="Tahoma" w:hAnsi="Tahoma"/>
                <w:i/>
                <w:color w:val="000000"/>
                <w:sz w:val="24"/>
                <w:szCs w:val="24"/>
              </w:rPr>
              <w:t>Trustworthy in the eyes of other inmates and staff.</w:t>
            </w:r>
          </w:p>
          <w:p w14:paraId="5C5472A0" w14:textId="77777777" w:rsidR="00172815" w:rsidRDefault="00172815">
            <w:pPr>
              <w:widowControl/>
              <w:pBdr>
                <w:top w:val="nil"/>
                <w:left w:val="nil"/>
                <w:bottom w:val="nil"/>
                <w:right w:val="nil"/>
                <w:between w:val="nil"/>
              </w:pBdr>
              <w:spacing w:after="0" w:line="240" w:lineRule="auto"/>
              <w:ind w:left="720"/>
              <w:rPr>
                <w:rFonts w:ascii="Tahoma" w:hAnsi="Tahoma"/>
                <w:i/>
                <w:color w:val="000000"/>
                <w:sz w:val="24"/>
                <w:szCs w:val="24"/>
              </w:rPr>
            </w:pPr>
          </w:p>
          <w:p w14:paraId="2EBE49BB" w14:textId="77777777" w:rsidR="00172815" w:rsidRDefault="006116D2">
            <w:pPr>
              <w:rPr>
                <w:rFonts w:ascii="Tahoma" w:hAnsi="Tahoma"/>
                <w:b/>
                <w:sz w:val="24"/>
                <w:szCs w:val="24"/>
              </w:rPr>
            </w:pPr>
            <w:r>
              <w:rPr>
                <w:rFonts w:ascii="Tahoma" w:hAnsi="Tahoma"/>
                <w:b/>
                <w:sz w:val="24"/>
                <w:szCs w:val="24"/>
              </w:rPr>
              <w:t xml:space="preserve">A peer educator is all of these things. In fact, you might see that your role as a peer educator will not end when you finish a class. Other facilities using peer education have found that inmates see peer educators as leaders at the facility and approach them outside of classes with questions and for support. </w:t>
            </w:r>
          </w:p>
          <w:p w14:paraId="551F4A19" w14:textId="77777777" w:rsidR="00172815" w:rsidRDefault="006116D2">
            <w:pPr>
              <w:rPr>
                <w:rFonts w:ascii="Tahoma" w:hAnsi="Tahoma"/>
                <w:sz w:val="24"/>
                <w:szCs w:val="24"/>
              </w:rPr>
            </w:pPr>
            <w:r>
              <w:rPr>
                <w:rFonts w:ascii="Tahoma" w:hAnsi="Tahoma"/>
                <w:b/>
                <w:sz w:val="24"/>
                <w:szCs w:val="24"/>
              </w:rPr>
              <w:t>We will talk in this part of the training about your role and limitations to helping your fellow inmates.</w:t>
            </w:r>
          </w:p>
        </w:tc>
      </w:tr>
      <w:tr w:rsidR="00172815" w14:paraId="7335318B" w14:textId="77777777">
        <w:trPr>
          <w:trHeight w:val="188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0CAF9943"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33: Faces of Peer Education</w:t>
            </w:r>
          </w:p>
          <w:p w14:paraId="47975B48"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20358D64" wp14:editId="417E0607">
                  <wp:extent cx="3062605" cy="2296795"/>
                  <wp:effectExtent l="0" t="0" r="0" b="0"/>
                  <wp:docPr id="10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8"/>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1495BEFD" w14:textId="77777777" w:rsidR="00172815" w:rsidRDefault="006116D2">
            <w:pPr>
              <w:spacing w:after="0"/>
              <w:rPr>
                <w:rFonts w:ascii="Tahoma" w:hAnsi="Tahoma"/>
                <w:b/>
                <w:sz w:val="24"/>
                <w:szCs w:val="24"/>
              </w:rPr>
            </w:pPr>
            <w:r>
              <w:rPr>
                <w:rFonts w:ascii="Tahoma" w:hAnsi="Tahoma"/>
                <w:b/>
                <w:sz w:val="24"/>
                <w:szCs w:val="24"/>
              </w:rPr>
              <w:t xml:space="preserve">Peer education is not new, but it is not widely used. Facilities that have implemented peer education have found it to be a useful way to share information with the inmate population. </w:t>
            </w:r>
          </w:p>
          <w:p w14:paraId="4FCC9D9E" w14:textId="77777777" w:rsidR="00172815" w:rsidRDefault="00172815">
            <w:pPr>
              <w:spacing w:after="0"/>
              <w:rPr>
                <w:rFonts w:ascii="Tahoma" w:hAnsi="Tahoma"/>
                <w:b/>
                <w:sz w:val="24"/>
                <w:szCs w:val="24"/>
              </w:rPr>
            </w:pPr>
          </w:p>
          <w:p w14:paraId="77C78897" w14:textId="77777777" w:rsidR="00172815" w:rsidRDefault="006116D2">
            <w:pPr>
              <w:spacing w:after="0"/>
              <w:rPr>
                <w:rFonts w:ascii="Tahoma" w:hAnsi="Tahoma"/>
                <w:b/>
                <w:sz w:val="24"/>
                <w:szCs w:val="24"/>
              </w:rPr>
            </w:pPr>
            <w:r>
              <w:rPr>
                <w:rFonts w:ascii="Tahoma" w:hAnsi="Tahoma"/>
                <w:b/>
                <w:sz w:val="24"/>
                <w:szCs w:val="24"/>
              </w:rPr>
              <w:t xml:space="preserve">While no one wants to talk about sexual abuse and sexual harassment, facilities using peer education have found that inmates are a lot more comfortable when they are learning about it from fellow inmates. </w:t>
            </w:r>
          </w:p>
          <w:p w14:paraId="3CD01306" w14:textId="77777777" w:rsidR="00172815" w:rsidRDefault="00172815">
            <w:pPr>
              <w:spacing w:after="0"/>
              <w:rPr>
                <w:rFonts w:ascii="Tahoma" w:hAnsi="Tahoma"/>
                <w:b/>
                <w:sz w:val="24"/>
                <w:szCs w:val="24"/>
              </w:rPr>
            </w:pPr>
          </w:p>
          <w:p w14:paraId="1576A4EC" w14:textId="77777777" w:rsidR="00172815" w:rsidRDefault="006116D2">
            <w:pPr>
              <w:spacing w:after="0"/>
              <w:rPr>
                <w:rFonts w:ascii="Tahoma" w:hAnsi="Tahoma"/>
                <w:b/>
                <w:sz w:val="24"/>
                <w:szCs w:val="24"/>
              </w:rPr>
            </w:pPr>
            <w:r>
              <w:rPr>
                <w:rFonts w:ascii="Tahoma" w:hAnsi="Tahoma"/>
                <w:b/>
                <w:sz w:val="24"/>
                <w:szCs w:val="24"/>
              </w:rPr>
              <w:t>Slide 33 shows the photos of some peer educators from across the nation. Peer education programs have taken place in adult prisons and jails, and even in juvenile detention facilities.</w:t>
            </w:r>
          </w:p>
          <w:p w14:paraId="03A1C01D" w14:textId="77777777" w:rsidR="00172815" w:rsidRDefault="00172815">
            <w:pPr>
              <w:spacing w:after="0"/>
              <w:rPr>
                <w:rFonts w:ascii="Tahoma" w:hAnsi="Tahoma"/>
                <w:sz w:val="24"/>
                <w:szCs w:val="24"/>
              </w:rPr>
            </w:pPr>
          </w:p>
          <w:p w14:paraId="6F53CBDC" w14:textId="77777777" w:rsidR="00172815" w:rsidRDefault="006116D2">
            <w:pPr>
              <w:spacing w:after="0"/>
              <w:rPr>
                <w:rFonts w:ascii="Tahoma" w:hAnsi="Tahoma"/>
                <w:b/>
                <w:i/>
                <w:sz w:val="24"/>
                <w:szCs w:val="24"/>
              </w:rPr>
            </w:pPr>
            <w:r>
              <w:rPr>
                <w:rFonts w:ascii="Tahoma" w:hAnsi="Tahoma"/>
                <w:b/>
                <w:sz w:val="24"/>
                <w:szCs w:val="24"/>
              </w:rPr>
              <w:t xml:space="preserve">When asked about being a peer educator, this is what peer educators had to say: </w:t>
            </w:r>
          </w:p>
          <w:p w14:paraId="7CC0A104" w14:textId="77777777" w:rsidR="00172815" w:rsidRDefault="00172815">
            <w:pPr>
              <w:spacing w:after="0"/>
              <w:rPr>
                <w:rFonts w:ascii="Tahoma" w:hAnsi="Tahoma"/>
                <w:i/>
                <w:sz w:val="24"/>
                <w:szCs w:val="24"/>
              </w:rPr>
            </w:pPr>
          </w:p>
          <w:p w14:paraId="04EE1E74" w14:textId="77777777" w:rsidR="00172815" w:rsidRDefault="006116D2">
            <w:pPr>
              <w:spacing w:after="0"/>
              <w:rPr>
                <w:rFonts w:ascii="Tahoma" w:hAnsi="Tahoma"/>
                <w:i/>
                <w:sz w:val="24"/>
                <w:szCs w:val="24"/>
              </w:rPr>
            </w:pPr>
            <w:r>
              <w:rPr>
                <w:rFonts w:ascii="Tahoma" w:hAnsi="Tahoma"/>
                <w:i/>
                <w:sz w:val="24"/>
                <w:szCs w:val="24"/>
              </w:rPr>
              <w:t>Choose to read all or some of the following:</w:t>
            </w:r>
          </w:p>
          <w:p w14:paraId="3E12EF54" w14:textId="77777777" w:rsidR="00172815" w:rsidRDefault="006116D2">
            <w:pPr>
              <w:spacing w:after="0" w:line="240" w:lineRule="auto"/>
              <w:ind w:right="77"/>
              <w:rPr>
                <w:rFonts w:ascii="Tahoma" w:hAnsi="Tahoma"/>
                <w:sz w:val="24"/>
                <w:szCs w:val="24"/>
              </w:rPr>
            </w:pPr>
            <w:r>
              <w:rPr>
                <w:rFonts w:ascii="Tahoma" w:hAnsi="Tahoma"/>
                <w:sz w:val="24"/>
                <w:szCs w:val="24"/>
              </w:rPr>
              <w:t xml:space="preserve">Being a peer educator </w:t>
            </w:r>
            <w:proofErr w:type="gramStart"/>
            <w:r>
              <w:rPr>
                <w:rFonts w:ascii="Tahoma" w:hAnsi="Tahoma"/>
                <w:sz w:val="24"/>
                <w:szCs w:val="24"/>
              </w:rPr>
              <w:t>isn’t</w:t>
            </w:r>
            <w:proofErr w:type="gramEnd"/>
            <w:r>
              <w:rPr>
                <w:rFonts w:ascii="Tahoma" w:hAnsi="Tahoma"/>
                <w:sz w:val="24"/>
                <w:szCs w:val="24"/>
              </w:rPr>
              <w:t xml:space="preserve"> for selfish people. </w:t>
            </w:r>
            <w:proofErr w:type="gramStart"/>
            <w:r>
              <w:rPr>
                <w:rFonts w:ascii="Tahoma" w:hAnsi="Tahoma"/>
                <w:sz w:val="24"/>
                <w:szCs w:val="24"/>
              </w:rPr>
              <w:t>It’s</w:t>
            </w:r>
            <w:proofErr w:type="gramEnd"/>
            <w:r>
              <w:rPr>
                <w:rFonts w:ascii="Tahoma" w:hAnsi="Tahoma"/>
                <w:sz w:val="24"/>
                <w:szCs w:val="24"/>
              </w:rPr>
              <w:t xml:space="preserve"> for someone with a big heart, because this has to be done. You do this program for other people. </w:t>
            </w:r>
            <w:proofErr w:type="gramStart"/>
            <w:r>
              <w:rPr>
                <w:rFonts w:ascii="Tahoma" w:hAnsi="Tahoma"/>
                <w:sz w:val="24"/>
                <w:szCs w:val="24"/>
              </w:rPr>
              <w:t>It’s</w:t>
            </w:r>
            <w:proofErr w:type="gramEnd"/>
            <w:r>
              <w:rPr>
                <w:rFonts w:ascii="Tahoma" w:hAnsi="Tahoma"/>
                <w:sz w:val="24"/>
                <w:szCs w:val="24"/>
              </w:rPr>
              <w:t xml:space="preserve"> for everybody else. Do it for them. I know I first started doing it for the money, but I stayed because I saw it was important. People need this information. </w:t>
            </w:r>
          </w:p>
          <w:p w14:paraId="77744347" w14:textId="77777777" w:rsidR="00172815" w:rsidRDefault="00172815">
            <w:pPr>
              <w:spacing w:after="0" w:line="240" w:lineRule="auto"/>
              <w:ind w:right="1800"/>
              <w:rPr>
                <w:rFonts w:ascii="Tahoma" w:hAnsi="Tahoma"/>
                <w:sz w:val="24"/>
                <w:szCs w:val="24"/>
              </w:rPr>
            </w:pPr>
          </w:p>
          <w:p w14:paraId="4245EBDC" w14:textId="77777777" w:rsidR="00172815" w:rsidRDefault="006116D2">
            <w:pPr>
              <w:spacing w:after="0" w:line="240" w:lineRule="auto"/>
              <w:ind w:right="77"/>
              <w:rPr>
                <w:rFonts w:ascii="Tahoma" w:hAnsi="Tahoma"/>
                <w:sz w:val="24"/>
                <w:szCs w:val="24"/>
              </w:rPr>
            </w:pPr>
            <w:r>
              <w:rPr>
                <w:rFonts w:ascii="Tahoma" w:hAnsi="Tahoma"/>
                <w:sz w:val="24"/>
                <w:szCs w:val="24"/>
              </w:rPr>
              <w:t xml:space="preserve">Being a peer educator has shown me that I have to hold myself to a higher standard. I want better for myself, and </w:t>
            </w:r>
            <w:proofErr w:type="gramStart"/>
            <w:r>
              <w:rPr>
                <w:rFonts w:ascii="Tahoma" w:hAnsi="Tahoma"/>
                <w:sz w:val="24"/>
                <w:szCs w:val="24"/>
              </w:rPr>
              <w:t>it’s</w:t>
            </w:r>
            <w:proofErr w:type="gramEnd"/>
            <w:r>
              <w:rPr>
                <w:rFonts w:ascii="Tahoma" w:hAnsi="Tahoma"/>
                <w:sz w:val="24"/>
                <w:szCs w:val="24"/>
              </w:rPr>
              <w:t xml:space="preserve"> making me want to keep myself out of prison. People watch us and they expect more from us. I want to be a leader. </w:t>
            </w:r>
          </w:p>
          <w:p w14:paraId="0F763483" w14:textId="77777777" w:rsidR="00172815" w:rsidRDefault="00172815">
            <w:pPr>
              <w:spacing w:after="0" w:line="240" w:lineRule="auto"/>
              <w:ind w:right="77"/>
              <w:rPr>
                <w:rFonts w:ascii="Tahoma" w:hAnsi="Tahoma"/>
                <w:sz w:val="24"/>
                <w:szCs w:val="24"/>
              </w:rPr>
            </w:pPr>
          </w:p>
          <w:p w14:paraId="44C9340C" w14:textId="77777777" w:rsidR="00172815" w:rsidRDefault="006116D2">
            <w:pPr>
              <w:ind w:right="77"/>
              <w:rPr>
                <w:rFonts w:ascii="Tahoma" w:hAnsi="Tahoma"/>
                <w:sz w:val="24"/>
                <w:szCs w:val="24"/>
              </w:rPr>
            </w:pPr>
            <w:r>
              <w:rPr>
                <w:rFonts w:ascii="Tahoma" w:hAnsi="Tahoma"/>
                <w:sz w:val="24"/>
                <w:szCs w:val="24"/>
              </w:rPr>
              <w:t xml:space="preserve">If you do not know your rights, you do not know if they are being violated or neglected. Recognize your rights and be courageous when they are being violated. Learn how to pay attention to your </w:t>
            </w:r>
            <w:r>
              <w:rPr>
                <w:rFonts w:ascii="Tahoma" w:hAnsi="Tahoma"/>
                <w:sz w:val="24"/>
                <w:szCs w:val="24"/>
              </w:rPr>
              <w:lastRenderedPageBreak/>
              <w:t xml:space="preserve">instincts. You know if something is not right. </w:t>
            </w:r>
          </w:p>
          <w:p w14:paraId="75DE7B82" w14:textId="77777777" w:rsidR="00172815" w:rsidRDefault="006116D2">
            <w:pPr>
              <w:ind w:right="77"/>
              <w:rPr>
                <w:rFonts w:ascii="Tahoma" w:hAnsi="Tahoma"/>
                <w:sz w:val="24"/>
                <w:szCs w:val="24"/>
              </w:rPr>
            </w:pPr>
            <w:r>
              <w:rPr>
                <w:rFonts w:ascii="Tahoma" w:hAnsi="Tahoma"/>
                <w:i/>
                <w:sz w:val="24"/>
                <w:szCs w:val="24"/>
              </w:rPr>
              <w:t xml:space="preserve">If there are current peer educators participating in the training, ask them for their thoughts about what it means to be a peer educator. Also ask them to share what they expected being a peer educator would be like and how that perspective has changed now that they are peer educators. </w:t>
            </w:r>
          </w:p>
        </w:tc>
      </w:tr>
      <w:tr w:rsidR="00172815" w14:paraId="6C32A465"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5ABAA37F"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34: Peer Education Model</w:t>
            </w:r>
          </w:p>
          <w:p w14:paraId="451F1EAC"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1ABA0613" wp14:editId="6D87BDF9">
                  <wp:extent cx="3062605" cy="2296795"/>
                  <wp:effectExtent l="0" t="0" r="0" b="0"/>
                  <wp:docPr id="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55E876AA" w14:textId="77777777" w:rsidR="00172815" w:rsidRDefault="006116D2">
            <w:pPr>
              <w:spacing w:after="0"/>
              <w:rPr>
                <w:rFonts w:ascii="Tahoma" w:hAnsi="Tahoma"/>
                <w:b/>
                <w:sz w:val="24"/>
                <w:szCs w:val="24"/>
              </w:rPr>
            </w:pPr>
            <w:r>
              <w:rPr>
                <w:rFonts w:ascii="Tahoma" w:hAnsi="Tahoma"/>
                <w:b/>
                <w:sz w:val="24"/>
                <w:szCs w:val="24"/>
              </w:rPr>
              <w:t xml:space="preserve">Peer education programs in adult </w:t>
            </w:r>
            <w:proofErr w:type="gramStart"/>
            <w:r>
              <w:rPr>
                <w:rFonts w:ascii="Tahoma" w:hAnsi="Tahoma"/>
                <w:b/>
                <w:sz w:val="24"/>
                <w:szCs w:val="24"/>
              </w:rPr>
              <w:t>correctional facilities</w:t>
            </w:r>
            <w:proofErr w:type="gramEnd"/>
            <w:r>
              <w:rPr>
                <w:rFonts w:ascii="Tahoma" w:hAnsi="Tahoma"/>
                <w:b/>
                <w:sz w:val="24"/>
                <w:szCs w:val="24"/>
              </w:rPr>
              <w:t xml:space="preserve"> have helped improve facility culture.</w:t>
            </w:r>
          </w:p>
          <w:p w14:paraId="521D2ADA" w14:textId="77777777" w:rsidR="00172815" w:rsidRDefault="00172815">
            <w:pPr>
              <w:spacing w:after="0"/>
              <w:rPr>
                <w:rFonts w:ascii="Tahoma" w:hAnsi="Tahoma"/>
                <w:b/>
                <w:sz w:val="24"/>
                <w:szCs w:val="24"/>
              </w:rPr>
            </w:pPr>
          </w:p>
          <w:p w14:paraId="4401D7E5" w14:textId="77777777" w:rsidR="00172815" w:rsidRDefault="006116D2">
            <w:pPr>
              <w:spacing w:after="0"/>
              <w:rPr>
                <w:rFonts w:ascii="Tahoma" w:hAnsi="Tahoma"/>
                <w:b/>
                <w:sz w:val="24"/>
                <w:szCs w:val="24"/>
              </w:rPr>
            </w:pPr>
            <w:r>
              <w:rPr>
                <w:rFonts w:ascii="Tahoma" w:hAnsi="Tahoma"/>
                <w:b/>
                <w:sz w:val="24"/>
                <w:szCs w:val="24"/>
              </w:rPr>
              <w:t>From these programs, we are confident that Peer Education at [insert facility name] will be a great way to strengthen the relationship between staff and inmates.</w:t>
            </w:r>
          </w:p>
          <w:p w14:paraId="15C438D9" w14:textId="77777777" w:rsidR="00172815" w:rsidRDefault="00172815">
            <w:pPr>
              <w:spacing w:after="0"/>
              <w:rPr>
                <w:rFonts w:ascii="Tahoma" w:hAnsi="Tahoma"/>
                <w:b/>
                <w:sz w:val="24"/>
                <w:szCs w:val="24"/>
              </w:rPr>
            </w:pPr>
          </w:p>
          <w:p w14:paraId="23C58957" w14:textId="77777777" w:rsidR="00172815" w:rsidRDefault="006116D2">
            <w:pPr>
              <w:rPr>
                <w:rFonts w:ascii="Tahoma" w:hAnsi="Tahoma"/>
                <w:sz w:val="24"/>
                <w:szCs w:val="24"/>
              </w:rPr>
            </w:pPr>
            <w:r>
              <w:rPr>
                <w:rFonts w:ascii="Tahoma" w:hAnsi="Tahoma"/>
                <w:b/>
                <w:sz w:val="24"/>
                <w:szCs w:val="24"/>
              </w:rPr>
              <w:t>As someone living at [insert facility name], you understand how things operate from an inmate perspective, which may differ from that of staff. This is not bad, but different.</w:t>
            </w:r>
          </w:p>
        </w:tc>
      </w:tr>
      <w:tr w:rsidR="00172815" w14:paraId="78E7AA60" w14:textId="77777777">
        <w:trPr>
          <w:trHeight w:val="71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6DD9B611"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 xml:space="preserve">Slide 35: Peer Educator </w:t>
            </w:r>
            <w:r>
              <w:rPr>
                <w:rFonts w:ascii="Tahoma" w:hAnsi="Tahoma"/>
                <w:b/>
                <w:sz w:val="24"/>
                <w:szCs w:val="24"/>
              </w:rPr>
              <w:t>P</w:t>
            </w:r>
            <w:r>
              <w:rPr>
                <w:rFonts w:ascii="Tahoma" w:hAnsi="Tahoma"/>
                <w:b/>
                <w:color w:val="000000"/>
                <w:sz w:val="24"/>
                <w:szCs w:val="24"/>
              </w:rPr>
              <w:t>osition</w:t>
            </w:r>
          </w:p>
          <w:p w14:paraId="542AA249"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0B8FE6B5" wp14:editId="2A925AF0">
                  <wp:extent cx="3062605" cy="2296795"/>
                  <wp:effectExtent l="0" t="0" r="0" b="0"/>
                  <wp:docPr id="1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0"/>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02A0AAF5" w14:textId="77777777" w:rsidR="00172815" w:rsidRDefault="006116D2">
            <w:pPr>
              <w:rPr>
                <w:rFonts w:ascii="Tahoma" w:hAnsi="Tahoma"/>
                <w:b/>
                <w:sz w:val="24"/>
                <w:szCs w:val="24"/>
              </w:rPr>
            </w:pPr>
            <w:r>
              <w:rPr>
                <w:rFonts w:ascii="Tahoma" w:hAnsi="Tahoma"/>
                <w:b/>
                <w:sz w:val="24"/>
                <w:szCs w:val="24"/>
              </w:rPr>
              <w:t>I am excited to have you be part of this program!</w:t>
            </w:r>
          </w:p>
          <w:p w14:paraId="68CB23B6" w14:textId="77777777" w:rsidR="00172815" w:rsidRDefault="006116D2">
            <w:pPr>
              <w:rPr>
                <w:rFonts w:ascii="Tahoma" w:hAnsi="Tahoma"/>
                <w:b/>
                <w:sz w:val="24"/>
                <w:szCs w:val="24"/>
              </w:rPr>
            </w:pPr>
            <w:r>
              <w:rPr>
                <w:rFonts w:ascii="Tahoma" w:hAnsi="Tahoma"/>
                <w:b/>
                <w:sz w:val="24"/>
                <w:szCs w:val="24"/>
              </w:rPr>
              <w:t xml:space="preserve">You were each selected to be peer educators because you are interested in the program. You are also hardworking and responsible and have good relationships with staff and your peers. </w:t>
            </w:r>
          </w:p>
          <w:p w14:paraId="5425EB7D" w14:textId="77777777" w:rsidR="00172815" w:rsidRDefault="006116D2">
            <w:pPr>
              <w:rPr>
                <w:rFonts w:ascii="Tahoma" w:hAnsi="Tahoma"/>
                <w:b/>
                <w:sz w:val="24"/>
                <w:szCs w:val="24"/>
              </w:rPr>
            </w:pPr>
            <w:r>
              <w:rPr>
                <w:rFonts w:ascii="Tahoma" w:hAnsi="Tahoma"/>
                <w:b/>
                <w:sz w:val="24"/>
                <w:szCs w:val="24"/>
              </w:rPr>
              <w:t>Throughout your time as a peer educator, I will meet with you to provide feedback on how you are doing. And while you may choose at some point to step down from this position, it is my goal to provide you the support you need to be successful and to grow your skills and abilities serving in this role.</w:t>
            </w:r>
          </w:p>
          <w:p w14:paraId="4DC7FA3E" w14:textId="77777777" w:rsidR="00172815" w:rsidRDefault="006116D2">
            <w:pPr>
              <w:rPr>
                <w:rFonts w:ascii="Tahoma" w:hAnsi="Tahoma"/>
                <w:sz w:val="24"/>
                <w:szCs w:val="24"/>
              </w:rPr>
            </w:pPr>
            <w:r>
              <w:rPr>
                <w:rFonts w:ascii="Tahoma" w:hAnsi="Tahoma"/>
                <w:b/>
                <w:sz w:val="24"/>
                <w:szCs w:val="24"/>
              </w:rPr>
              <w:t xml:space="preserve">I do have to review behaviors that may require you to be dismissed. </w:t>
            </w:r>
          </w:p>
          <w:p w14:paraId="0BD80294" w14:textId="77777777" w:rsidR="00172815" w:rsidRDefault="006116D2">
            <w:pPr>
              <w:rPr>
                <w:rFonts w:ascii="Tahoma" w:hAnsi="Tahoma"/>
                <w:i/>
                <w:sz w:val="24"/>
                <w:szCs w:val="24"/>
              </w:rPr>
            </w:pPr>
            <w:r>
              <w:rPr>
                <w:rFonts w:ascii="Tahoma" w:hAnsi="Tahoma"/>
                <w:i/>
                <w:sz w:val="24"/>
                <w:szCs w:val="24"/>
              </w:rPr>
              <w:lastRenderedPageBreak/>
              <w:t>Review the facility/agency disciplinary infractions that will require them to be removed from the program temporarily or permanently.</w:t>
            </w:r>
          </w:p>
        </w:tc>
      </w:tr>
      <w:tr w:rsidR="00172815" w14:paraId="4943BB67"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6A801112"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36: Peer Educator Responsibilities</w:t>
            </w:r>
          </w:p>
          <w:p w14:paraId="4E1BC478"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4BB770F8" wp14:editId="5775B462">
                  <wp:extent cx="3062605" cy="2296795"/>
                  <wp:effectExtent l="0" t="0" r="0" b="0"/>
                  <wp:docPr id="1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1"/>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1A4CFCC6" w14:textId="77777777" w:rsidR="00172815" w:rsidRDefault="006116D2">
            <w:pPr>
              <w:spacing w:after="0" w:line="240" w:lineRule="auto"/>
              <w:rPr>
                <w:rFonts w:ascii="Tahoma" w:hAnsi="Tahoma"/>
                <w:b/>
                <w:sz w:val="24"/>
                <w:szCs w:val="24"/>
              </w:rPr>
            </w:pPr>
            <w:r>
              <w:rPr>
                <w:rFonts w:ascii="Tahoma" w:hAnsi="Tahoma"/>
                <w:b/>
                <w:sz w:val="24"/>
                <w:szCs w:val="24"/>
              </w:rPr>
              <w:t xml:space="preserve">Beginning on slide 36, </w:t>
            </w:r>
            <w:proofErr w:type="gramStart"/>
            <w:r>
              <w:rPr>
                <w:rFonts w:ascii="Tahoma" w:hAnsi="Tahoma"/>
                <w:b/>
                <w:sz w:val="24"/>
                <w:szCs w:val="24"/>
              </w:rPr>
              <w:t>let’s</w:t>
            </w:r>
            <w:proofErr w:type="gramEnd"/>
            <w:r>
              <w:rPr>
                <w:rFonts w:ascii="Tahoma" w:hAnsi="Tahoma"/>
                <w:b/>
                <w:sz w:val="24"/>
                <w:szCs w:val="24"/>
              </w:rPr>
              <w:t xml:space="preserve"> review your responsibilities:</w:t>
            </w:r>
          </w:p>
          <w:p w14:paraId="1689EEDB" w14:textId="77777777" w:rsidR="00172815" w:rsidRDefault="00172815">
            <w:pPr>
              <w:spacing w:after="0" w:line="240" w:lineRule="auto"/>
              <w:rPr>
                <w:rFonts w:ascii="Tahoma" w:hAnsi="Tahoma"/>
                <w:b/>
                <w:sz w:val="24"/>
                <w:szCs w:val="24"/>
              </w:rPr>
            </w:pPr>
          </w:p>
          <w:p w14:paraId="449D0081" w14:textId="77777777" w:rsidR="00172815" w:rsidRDefault="006116D2">
            <w:pPr>
              <w:spacing w:after="0"/>
              <w:rPr>
                <w:rFonts w:ascii="Tahoma" w:hAnsi="Tahoma"/>
                <w:b/>
                <w:sz w:val="24"/>
                <w:szCs w:val="24"/>
              </w:rPr>
            </w:pPr>
            <w:r>
              <w:rPr>
                <w:rFonts w:ascii="Tahoma" w:hAnsi="Tahoma"/>
                <w:b/>
                <w:sz w:val="24"/>
                <w:szCs w:val="24"/>
              </w:rPr>
              <w:t xml:space="preserve">You have each been approved to work [insert number of hours] per week as peer educators. We will dedicate that time over the next few weeks to practice teaching and to work together as a team. </w:t>
            </w:r>
          </w:p>
          <w:p w14:paraId="56293080" w14:textId="77777777" w:rsidR="00172815" w:rsidRDefault="00172815">
            <w:pPr>
              <w:spacing w:after="0"/>
              <w:rPr>
                <w:rFonts w:ascii="Tahoma" w:hAnsi="Tahoma"/>
                <w:sz w:val="24"/>
                <w:szCs w:val="24"/>
              </w:rPr>
            </w:pPr>
          </w:p>
          <w:p w14:paraId="05367DF6" w14:textId="77777777" w:rsidR="00172815" w:rsidRDefault="006116D2">
            <w:pPr>
              <w:spacing w:after="0"/>
              <w:rPr>
                <w:rFonts w:ascii="Tahoma" w:hAnsi="Tahoma"/>
                <w:i/>
                <w:sz w:val="24"/>
                <w:szCs w:val="24"/>
              </w:rPr>
            </w:pPr>
            <w:r>
              <w:rPr>
                <w:rFonts w:ascii="Tahoma" w:hAnsi="Tahoma"/>
                <w:i/>
                <w:sz w:val="24"/>
                <w:szCs w:val="24"/>
              </w:rPr>
              <w:t xml:space="preserve">If peer education has already started and this is a training for additional peer educators, modify the above text to say: “Before you start to teach, you will spend time observing peer education classes and practicing the class material.” </w:t>
            </w:r>
          </w:p>
          <w:p w14:paraId="168B0995" w14:textId="77777777" w:rsidR="00172815" w:rsidRDefault="00172815">
            <w:pPr>
              <w:spacing w:after="0"/>
              <w:rPr>
                <w:rFonts w:ascii="Tahoma" w:hAnsi="Tahoma"/>
                <w:sz w:val="24"/>
                <w:szCs w:val="24"/>
              </w:rPr>
            </w:pPr>
          </w:p>
          <w:p w14:paraId="6EFB49FB" w14:textId="77777777" w:rsidR="00172815" w:rsidRDefault="006116D2">
            <w:pPr>
              <w:spacing w:after="0"/>
              <w:rPr>
                <w:rFonts w:ascii="Tahoma" w:hAnsi="Tahoma"/>
                <w:b/>
                <w:sz w:val="24"/>
                <w:szCs w:val="24"/>
              </w:rPr>
            </w:pPr>
            <w:r>
              <w:rPr>
                <w:rFonts w:ascii="Tahoma" w:hAnsi="Tahoma"/>
                <w:b/>
                <w:sz w:val="24"/>
                <w:szCs w:val="24"/>
              </w:rPr>
              <w:t xml:space="preserve">PREA Peer Education classes will primarily be for new arrivals to [insert facility name]. The number of classes each week will depend on the number of arrivals to the facility. </w:t>
            </w:r>
          </w:p>
          <w:p w14:paraId="39520C82" w14:textId="77777777" w:rsidR="00172815" w:rsidRDefault="00172815">
            <w:pPr>
              <w:spacing w:after="0"/>
              <w:rPr>
                <w:rFonts w:ascii="Tahoma" w:hAnsi="Tahoma"/>
                <w:sz w:val="24"/>
                <w:szCs w:val="24"/>
              </w:rPr>
            </w:pPr>
          </w:p>
          <w:p w14:paraId="1BB6A77A" w14:textId="77777777" w:rsidR="00172815" w:rsidRDefault="006116D2">
            <w:pPr>
              <w:rPr>
                <w:rFonts w:ascii="Tahoma" w:hAnsi="Tahoma"/>
                <w:b/>
                <w:sz w:val="24"/>
                <w:szCs w:val="24"/>
              </w:rPr>
            </w:pPr>
            <w:r>
              <w:rPr>
                <w:rFonts w:ascii="Tahoma" w:hAnsi="Tahoma"/>
                <w:b/>
                <w:sz w:val="24"/>
                <w:szCs w:val="24"/>
              </w:rPr>
              <w:t xml:space="preserve">As time goes on, we will look to expand the program to all inmates. That will certainly require more classes for a period of time until everyone has participated in the program. </w:t>
            </w:r>
          </w:p>
        </w:tc>
      </w:tr>
      <w:tr w:rsidR="00172815" w14:paraId="70239525" w14:textId="77777777">
        <w:trPr>
          <w:trHeight w:val="251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46792E37"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37: Peer Educator Responsibilities</w:t>
            </w:r>
          </w:p>
          <w:p w14:paraId="31EEDEFB"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lastRenderedPageBreak/>
              <w:drawing>
                <wp:inline distT="0" distB="0" distL="0" distR="0" wp14:anchorId="5995E8B8" wp14:editId="670DC1DE">
                  <wp:extent cx="3062605" cy="2296795"/>
                  <wp:effectExtent l="0" t="0" r="0" b="0"/>
                  <wp:docPr id="10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2"/>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33ED0559" w14:textId="77777777" w:rsidR="00172815" w:rsidRDefault="006116D2">
            <w:pPr>
              <w:spacing w:after="0" w:line="240" w:lineRule="auto"/>
              <w:rPr>
                <w:rFonts w:ascii="Tahoma" w:hAnsi="Tahoma"/>
                <w:b/>
                <w:sz w:val="24"/>
                <w:szCs w:val="24"/>
              </w:rPr>
            </w:pPr>
            <w:r>
              <w:rPr>
                <w:rFonts w:ascii="Tahoma" w:hAnsi="Tahoma"/>
                <w:b/>
                <w:sz w:val="24"/>
                <w:szCs w:val="24"/>
              </w:rPr>
              <w:lastRenderedPageBreak/>
              <w:t xml:space="preserve">As a group, we will debrief after the classes to see what went well and what areas need improvement. This will also be a chance to talk about challenging situations and to offer each other advice about what to do. </w:t>
            </w:r>
          </w:p>
          <w:p w14:paraId="26F2E9B8" w14:textId="77777777" w:rsidR="00172815" w:rsidRDefault="00172815">
            <w:pPr>
              <w:spacing w:after="0" w:line="240" w:lineRule="auto"/>
              <w:rPr>
                <w:rFonts w:ascii="Tahoma" w:hAnsi="Tahoma"/>
                <w:b/>
                <w:sz w:val="24"/>
                <w:szCs w:val="24"/>
              </w:rPr>
            </w:pPr>
          </w:p>
          <w:p w14:paraId="4FFD0F22" w14:textId="77777777" w:rsidR="00172815" w:rsidRDefault="006116D2">
            <w:pPr>
              <w:spacing w:after="0" w:line="240" w:lineRule="auto"/>
              <w:rPr>
                <w:rFonts w:ascii="Tahoma" w:hAnsi="Tahoma"/>
                <w:b/>
                <w:sz w:val="24"/>
                <w:szCs w:val="24"/>
              </w:rPr>
            </w:pPr>
            <w:r>
              <w:rPr>
                <w:rFonts w:ascii="Tahoma" w:hAnsi="Tahoma"/>
                <w:b/>
                <w:sz w:val="24"/>
                <w:szCs w:val="24"/>
              </w:rPr>
              <w:t xml:space="preserve">There are evaluations that you will ask participants to complete at the end of each class. This feedback will also help us to revise the class materials. For example, there are scenarios for the class to discuss. As a group, we may decide that the </w:t>
            </w:r>
            <w:r>
              <w:rPr>
                <w:rFonts w:ascii="Tahoma" w:hAnsi="Tahoma"/>
                <w:b/>
                <w:sz w:val="24"/>
                <w:szCs w:val="24"/>
              </w:rPr>
              <w:lastRenderedPageBreak/>
              <w:t xml:space="preserve">scenarios are not relevant to [insert facility name] and need to be revised. We will work together to make these changes. </w:t>
            </w:r>
          </w:p>
          <w:p w14:paraId="3A3A7CA5" w14:textId="77777777" w:rsidR="00172815" w:rsidRDefault="00172815">
            <w:pPr>
              <w:spacing w:after="0" w:line="240" w:lineRule="auto"/>
              <w:rPr>
                <w:rFonts w:ascii="Tahoma" w:hAnsi="Tahoma"/>
                <w:sz w:val="24"/>
                <w:szCs w:val="24"/>
              </w:rPr>
            </w:pPr>
          </w:p>
          <w:p w14:paraId="70CC91FE" w14:textId="77777777" w:rsidR="00172815" w:rsidRDefault="006116D2">
            <w:pPr>
              <w:spacing w:after="0" w:line="240" w:lineRule="auto"/>
              <w:rPr>
                <w:rFonts w:ascii="Tahoma" w:hAnsi="Tahoma"/>
                <w:b/>
                <w:sz w:val="24"/>
                <w:szCs w:val="24"/>
              </w:rPr>
            </w:pPr>
            <w:r>
              <w:rPr>
                <w:rFonts w:ascii="Tahoma" w:hAnsi="Tahoma"/>
                <w:b/>
                <w:sz w:val="24"/>
                <w:szCs w:val="24"/>
              </w:rPr>
              <w:t xml:space="preserve">And if [insert facility/agency name] policies change on something we cover in the class, we will make these updates, too.  </w:t>
            </w:r>
          </w:p>
          <w:p w14:paraId="7309A51F" w14:textId="77777777" w:rsidR="00172815" w:rsidRDefault="00172815">
            <w:pPr>
              <w:spacing w:after="0" w:line="240" w:lineRule="auto"/>
              <w:rPr>
                <w:rFonts w:ascii="Tahoma" w:hAnsi="Tahoma"/>
                <w:b/>
                <w:sz w:val="24"/>
                <w:szCs w:val="24"/>
              </w:rPr>
            </w:pPr>
          </w:p>
          <w:p w14:paraId="54108D2C" w14:textId="77777777" w:rsidR="00172815" w:rsidRDefault="006116D2">
            <w:pPr>
              <w:spacing w:after="0" w:line="240" w:lineRule="auto"/>
              <w:rPr>
                <w:rFonts w:ascii="Tahoma" w:hAnsi="Tahoma"/>
                <w:b/>
                <w:sz w:val="24"/>
                <w:szCs w:val="24"/>
              </w:rPr>
            </w:pPr>
            <w:r>
              <w:rPr>
                <w:rFonts w:ascii="Tahoma" w:hAnsi="Tahoma"/>
                <w:b/>
                <w:sz w:val="24"/>
                <w:szCs w:val="24"/>
              </w:rPr>
              <w:t xml:space="preserve">As I mentioned above, we will also meet one-on-one for more individualized feedback and to check in to see how things are going. </w:t>
            </w:r>
          </w:p>
          <w:p w14:paraId="1A04B504" w14:textId="77777777" w:rsidR="00172815" w:rsidRDefault="00172815">
            <w:pPr>
              <w:spacing w:after="0" w:line="240" w:lineRule="auto"/>
              <w:rPr>
                <w:rFonts w:ascii="Tahoma" w:hAnsi="Tahoma"/>
                <w:sz w:val="24"/>
                <w:szCs w:val="24"/>
              </w:rPr>
            </w:pPr>
          </w:p>
          <w:p w14:paraId="41A120BC" w14:textId="77777777" w:rsidR="00172815" w:rsidRDefault="006116D2">
            <w:pPr>
              <w:spacing w:after="0" w:line="240" w:lineRule="auto"/>
              <w:rPr>
                <w:rFonts w:ascii="Tahoma" w:hAnsi="Tahoma"/>
                <w:b/>
                <w:sz w:val="24"/>
                <w:szCs w:val="24"/>
              </w:rPr>
            </w:pPr>
            <w:r>
              <w:rPr>
                <w:rFonts w:ascii="Tahoma" w:hAnsi="Tahoma"/>
                <w:b/>
                <w:sz w:val="24"/>
                <w:szCs w:val="24"/>
              </w:rPr>
              <w:t xml:space="preserve">Talking about sexual abuse and sexual harassment, and hearing from others about their experiences, can be stressful and traumatic. It might bring up feelings from your own past or may make you feel upset hearing about others’ experiences. </w:t>
            </w:r>
          </w:p>
          <w:p w14:paraId="5D71B4AC" w14:textId="77777777" w:rsidR="00172815" w:rsidRDefault="00172815">
            <w:pPr>
              <w:spacing w:after="0" w:line="240" w:lineRule="auto"/>
              <w:rPr>
                <w:rFonts w:ascii="Tahoma" w:hAnsi="Tahoma"/>
                <w:sz w:val="24"/>
                <w:szCs w:val="24"/>
              </w:rPr>
            </w:pPr>
          </w:p>
          <w:p w14:paraId="6E2D054C" w14:textId="77777777" w:rsidR="00172815" w:rsidRDefault="006116D2">
            <w:pPr>
              <w:spacing w:after="0" w:line="240" w:lineRule="auto"/>
              <w:rPr>
                <w:rFonts w:ascii="Tahoma" w:hAnsi="Tahoma"/>
                <w:b/>
                <w:i/>
                <w:sz w:val="24"/>
                <w:szCs w:val="24"/>
              </w:rPr>
            </w:pPr>
            <w:r>
              <w:rPr>
                <w:rFonts w:ascii="Tahoma" w:hAnsi="Tahoma"/>
                <w:b/>
                <w:sz w:val="24"/>
                <w:szCs w:val="24"/>
              </w:rPr>
              <w:t xml:space="preserve">I want you to stay safe and healthy, too. </w:t>
            </w:r>
            <w:proofErr w:type="gramStart"/>
            <w:r>
              <w:rPr>
                <w:rFonts w:ascii="Tahoma" w:hAnsi="Tahoma"/>
                <w:b/>
                <w:sz w:val="24"/>
                <w:szCs w:val="24"/>
              </w:rPr>
              <w:t>So</w:t>
            </w:r>
            <w:proofErr w:type="gramEnd"/>
            <w:r>
              <w:rPr>
                <w:rFonts w:ascii="Tahoma" w:hAnsi="Tahoma"/>
                <w:b/>
                <w:sz w:val="24"/>
                <w:szCs w:val="24"/>
              </w:rPr>
              <w:t xml:space="preserve"> each month, you will be offered a check-in about your mental health. This is optional, but an opportunity for you to talk with someone about being a peer educator. We encourage you to attend.</w:t>
            </w:r>
          </w:p>
          <w:p w14:paraId="50311424" w14:textId="77777777" w:rsidR="00172815" w:rsidRDefault="00172815">
            <w:pPr>
              <w:spacing w:after="0" w:line="240" w:lineRule="auto"/>
              <w:rPr>
                <w:rFonts w:ascii="Tahoma" w:hAnsi="Tahoma"/>
                <w:i/>
                <w:sz w:val="24"/>
                <w:szCs w:val="24"/>
              </w:rPr>
            </w:pPr>
          </w:p>
          <w:p w14:paraId="05DE99B3" w14:textId="77777777" w:rsidR="00172815" w:rsidRDefault="006116D2">
            <w:pPr>
              <w:spacing w:after="0" w:line="240" w:lineRule="auto"/>
              <w:rPr>
                <w:rFonts w:ascii="Tahoma" w:hAnsi="Tahoma"/>
                <w:sz w:val="24"/>
                <w:szCs w:val="24"/>
              </w:rPr>
            </w:pPr>
            <w:r>
              <w:rPr>
                <w:rFonts w:ascii="Tahoma" w:hAnsi="Tahoma"/>
                <w:i/>
                <w:sz w:val="24"/>
                <w:szCs w:val="24"/>
              </w:rPr>
              <w:t>If a community advocacy organization has also agreed to meet with peer educators, include that information here.</w:t>
            </w:r>
          </w:p>
          <w:p w14:paraId="47BB1BBA" w14:textId="77777777" w:rsidR="00172815" w:rsidRDefault="00172815">
            <w:pPr>
              <w:spacing w:after="0" w:line="240" w:lineRule="auto"/>
              <w:rPr>
                <w:rFonts w:ascii="Tahoma" w:hAnsi="Tahoma"/>
                <w:sz w:val="24"/>
                <w:szCs w:val="24"/>
              </w:rPr>
            </w:pPr>
          </w:p>
        </w:tc>
      </w:tr>
      <w:tr w:rsidR="00172815" w14:paraId="61DB99F2" w14:textId="77777777">
        <w:trPr>
          <w:trHeight w:val="197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201D9FD5"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38: Peer Educator Role</w:t>
            </w:r>
            <w:r>
              <w:rPr>
                <w:rFonts w:ascii="Tahoma" w:hAnsi="Tahoma"/>
                <w:b/>
                <w:noProof/>
                <w:color w:val="000000"/>
                <w:sz w:val="24"/>
                <w:szCs w:val="24"/>
              </w:rPr>
              <w:drawing>
                <wp:inline distT="0" distB="0" distL="0" distR="0" wp14:anchorId="15D3587D" wp14:editId="67F66A08">
                  <wp:extent cx="3062605" cy="2296795"/>
                  <wp:effectExtent l="0" t="0" r="0" b="0"/>
                  <wp:docPr id="8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3"/>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2B897DBB" w14:textId="77777777" w:rsidR="00172815" w:rsidRDefault="006116D2">
            <w:pPr>
              <w:rPr>
                <w:rFonts w:ascii="Tahoma" w:hAnsi="Tahoma"/>
                <w:b/>
                <w:sz w:val="24"/>
                <w:szCs w:val="24"/>
                <w:highlight w:val="white"/>
              </w:rPr>
            </w:pPr>
            <w:r>
              <w:rPr>
                <w:rFonts w:ascii="Tahoma" w:hAnsi="Tahoma"/>
                <w:b/>
                <w:sz w:val="24"/>
                <w:szCs w:val="24"/>
                <w:highlight w:val="white"/>
              </w:rPr>
              <w:t>Turn to slide 38.</w:t>
            </w:r>
          </w:p>
          <w:p w14:paraId="54A9301F" w14:textId="77777777" w:rsidR="00172815" w:rsidRDefault="006116D2">
            <w:pPr>
              <w:rPr>
                <w:rFonts w:ascii="Tahoma" w:hAnsi="Tahoma"/>
                <w:b/>
                <w:sz w:val="24"/>
                <w:szCs w:val="24"/>
                <w:highlight w:val="white"/>
              </w:rPr>
            </w:pPr>
            <w:r>
              <w:rPr>
                <w:rFonts w:ascii="Tahoma" w:hAnsi="Tahoma"/>
                <w:b/>
                <w:sz w:val="24"/>
                <w:szCs w:val="24"/>
                <w:highlight w:val="white"/>
              </w:rPr>
              <w:t xml:space="preserve">As I have mentioned before, as peer educators you will be seen as leaders and as people who can be trusted. </w:t>
            </w:r>
          </w:p>
          <w:p w14:paraId="79A7F026" w14:textId="77777777" w:rsidR="00172815" w:rsidRDefault="006116D2">
            <w:pPr>
              <w:rPr>
                <w:rFonts w:ascii="Tahoma" w:hAnsi="Tahoma"/>
                <w:b/>
                <w:sz w:val="24"/>
                <w:szCs w:val="24"/>
                <w:highlight w:val="white"/>
              </w:rPr>
            </w:pPr>
            <w:r>
              <w:rPr>
                <w:rFonts w:ascii="Tahoma" w:hAnsi="Tahoma"/>
                <w:b/>
                <w:sz w:val="24"/>
                <w:szCs w:val="24"/>
                <w:highlight w:val="white"/>
              </w:rPr>
              <w:t>Inmates may come tell you about sexual abuse they have experienced. The next few slides will review what you can do to help them.</w:t>
            </w:r>
          </w:p>
          <w:p w14:paraId="3AB4C84F" w14:textId="77777777" w:rsidR="00172815" w:rsidRDefault="006116D2">
            <w:pPr>
              <w:rPr>
                <w:rFonts w:ascii="Tahoma" w:hAnsi="Tahoma"/>
                <w:b/>
                <w:sz w:val="24"/>
                <w:szCs w:val="24"/>
                <w:highlight w:val="white"/>
              </w:rPr>
            </w:pPr>
            <w:r>
              <w:rPr>
                <w:rFonts w:ascii="Tahoma" w:hAnsi="Tahoma"/>
                <w:b/>
                <w:sz w:val="24"/>
                <w:szCs w:val="24"/>
                <w:highlight w:val="white"/>
              </w:rPr>
              <w:t>If someone tells you they were sexually abused at the facility, you are NOT responsible for reporting sexual abuse.</w:t>
            </w:r>
            <w:r>
              <w:rPr>
                <w:rFonts w:ascii="Tahoma" w:hAnsi="Tahoma"/>
                <w:b/>
                <w:sz w:val="24"/>
                <w:szCs w:val="24"/>
              </w:rPr>
              <w:t xml:space="preserve"> You can tell them about the various ways to </w:t>
            </w:r>
            <w:r>
              <w:rPr>
                <w:rFonts w:ascii="Tahoma" w:hAnsi="Tahoma"/>
                <w:b/>
                <w:sz w:val="24"/>
                <w:szCs w:val="24"/>
              </w:rPr>
              <w:lastRenderedPageBreak/>
              <w:t xml:space="preserve">report; we will review these when we review the class materials. </w:t>
            </w:r>
          </w:p>
          <w:p w14:paraId="447544C2" w14:textId="77777777" w:rsidR="00172815" w:rsidRDefault="006116D2">
            <w:pPr>
              <w:tabs>
                <w:tab w:val="left" w:pos="2177"/>
              </w:tabs>
              <w:rPr>
                <w:rFonts w:ascii="Tahoma" w:hAnsi="Tahoma"/>
                <w:sz w:val="24"/>
                <w:szCs w:val="24"/>
              </w:rPr>
            </w:pPr>
            <w:r>
              <w:rPr>
                <w:rFonts w:ascii="Tahoma" w:hAnsi="Tahoma"/>
                <w:b/>
                <w:sz w:val="24"/>
                <w:szCs w:val="24"/>
              </w:rPr>
              <w:t xml:space="preserve">It is really important that you do not ask them person questions or ask them to repeat their story of the abuse. You are not an investigator, and even though you just want to help, asking questions and collecting or touching evidence can compromise the investigation. </w:t>
            </w:r>
          </w:p>
        </w:tc>
      </w:tr>
      <w:tr w:rsidR="00172815" w14:paraId="5CBBC875"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40ADC017"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39: Peer Educator Role</w:t>
            </w:r>
          </w:p>
          <w:p w14:paraId="64AF10C3"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734E9EB4" wp14:editId="2A2B4B84">
                  <wp:extent cx="3062605" cy="2296795"/>
                  <wp:effectExtent l="0" t="0" r="0" b="0"/>
                  <wp:docPr id="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2B2303F3" w14:textId="77777777" w:rsidR="00172815" w:rsidRDefault="006116D2">
            <w:pPr>
              <w:spacing w:after="0" w:line="240" w:lineRule="auto"/>
              <w:rPr>
                <w:rFonts w:ascii="Tahoma" w:hAnsi="Tahoma"/>
                <w:b/>
                <w:sz w:val="24"/>
                <w:szCs w:val="24"/>
              </w:rPr>
            </w:pPr>
            <w:r>
              <w:rPr>
                <w:rFonts w:ascii="Tahoma" w:hAnsi="Tahoma"/>
                <w:b/>
                <w:sz w:val="24"/>
                <w:szCs w:val="24"/>
                <w:highlight w:val="white"/>
              </w:rPr>
              <w:t>You are not responsible for being a counselor. In fact, trying to provide counseling to someone can end up being harmful to yourself and to the victim</w:t>
            </w:r>
            <w:r>
              <w:rPr>
                <w:rFonts w:ascii="Tahoma" w:hAnsi="Tahoma"/>
                <w:b/>
                <w:sz w:val="24"/>
                <w:szCs w:val="24"/>
              </w:rPr>
              <w:t>.</w:t>
            </w:r>
          </w:p>
          <w:p w14:paraId="795B4575" w14:textId="77777777" w:rsidR="00172815" w:rsidRDefault="00172815">
            <w:pPr>
              <w:spacing w:after="0" w:line="240" w:lineRule="auto"/>
              <w:rPr>
                <w:rFonts w:ascii="Tahoma" w:hAnsi="Tahoma"/>
                <w:sz w:val="24"/>
                <w:szCs w:val="24"/>
              </w:rPr>
            </w:pPr>
          </w:p>
          <w:p w14:paraId="3D84A4F2" w14:textId="77777777" w:rsidR="00172815" w:rsidRDefault="006116D2">
            <w:pPr>
              <w:rPr>
                <w:rFonts w:ascii="Tahoma" w:hAnsi="Tahoma"/>
                <w:i/>
                <w:sz w:val="24"/>
                <w:szCs w:val="24"/>
              </w:rPr>
            </w:pPr>
            <w:r>
              <w:rPr>
                <w:rFonts w:ascii="Tahoma" w:hAnsi="Tahoma"/>
                <w:i/>
                <w:sz w:val="24"/>
                <w:szCs w:val="24"/>
              </w:rPr>
              <w:t>Review the slide information about what they can and cannot do.</w:t>
            </w:r>
          </w:p>
          <w:p w14:paraId="24B8B31B" w14:textId="77777777" w:rsidR="00172815" w:rsidRDefault="006116D2">
            <w:pPr>
              <w:rPr>
                <w:rFonts w:ascii="Tahoma" w:hAnsi="Tahoma"/>
                <w:b/>
                <w:sz w:val="24"/>
                <w:szCs w:val="24"/>
              </w:rPr>
            </w:pPr>
            <w:r>
              <w:rPr>
                <w:rFonts w:ascii="Tahoma" w:hAnsi="Tahoma"/>
                <w:b/>
                <w:sz w:val="24"/>
                <w:szCs w:val="24"/>
              </w:rPr>
              <w:t>Are there questions about your role and the limitations we have discussed?</w:t>
            </w:r>
          </w:p>
        </w:tc>
      </w:tr>
      <w:tr w:rsidR="00172815" w14:paraId="4BA5EDEE"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2B060C71"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40: Tips for Co-Leading Class</w:t>
            </w:r>
          </w:p>
          <w:p w14:paraId="22182006"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59FCBEA0" wp14:editId="5029D864">
                  <wp:extent cx="3062605" cy="2296795"/>
                  <wp:effectExtent l="0" t="0" r="0" b="0"/>
                  <wp:docPr id="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129138E9" w14:textId="77777777" w:rsidR="00172815" w:rsidRDefault="006116D2">
            <w:pPr>
              <w:spacing w:after="0" w:line="240" w:lineRule="auto"/>
              <w:rPr>
                <w:rFonts w:ascii="Tahoma" w:hAnsi="Tahoma"/>
                <w:b/>
                <w:sz w:val="24"/>
                <w:szCs w:val="24"/>
              </w:rPr>
            </w:pPr>
            <w:proofErr w:type="gramStart"/>
            <w:r>
              <w:rPr>
                <w:rFonts w:ascii="Tahoma" w:hAnsi="Tahoma"/>
                <w:b/>
                <w:sz w:val="24"/>
                <w:szCs w:val="24"/>
              </w:rPr>
              <w:t>Let’s</w:t>
            </w:r>
            <w:proofErr w:type="gramEnd"/>
            <w:r>
              <w:rPr>
                <w:rFonts w:ascii="Tahoma" w:hAnsi="Tahoma"/>
                <w:b/>
                <w:sz w:val="24"/>
                <w:szCs w:val="24"/>
              </w:rPr>
              <w:t xml:space="preserve"> shift gears to talk about the PREA Peer Education classes. </w:t>
            </w:r>
          </w:p>
          <w:p w14:paraId="6840F4FF" w14:textId="77777777" w:rsidR="00172815" w:rsidRDefault="00172815">
            <w:pPr>
              <w:spacing w:after="0" w:line="240" w:lineRule="auto"/>
              <w:rPr>
                <w:rFonts w:ascii="Tahoma" w:hAnsi="Tahoma"/>
                <w:b/>
                <w:sz w:val="24"/>
                <w:szCs w:val="24"/>
              </w:rPr>
            </w:pPr>
          </w:p>
          <w:p w14:paraId="1F03B6E0" w14:textId="77777777" w:rsidR="00172815" w:rsidRDefault="006116D2">
            <w:pPr>
              <w:spacing w:after="0" w:line="240" w:lineRule="auto"/>
              <w:rPr>
                <w:rFonts w:ascii="Tahoma" w:hAnsi="Tahoma"/>
                <w:b/>
                <w:sz w:val="24"/>
                <w:szCs w:val="24"/>
              </w:rPr>
            </w:pPr>
            <w:r>
              <w:rPr>
                <w:rFonts w:ascii="Tahoma" w:hAnsi="Tahoma"/>
                <w:b/>
                <w:sz w:val="24"/>
                <w:szCs w:val="24"/>
              </w:rPr>
              <w:t xml:space="preserve">You will teach in teams of two. As we practice the material and practice teaching a class, I will observe how you work together and make pairings that I think will be most effective. These could change at some point, or you might need to step in if someone is not available to teach. </w:t>
            </w:r>
          </w:p>
          <w:p w14:paraId="6C8B79DA" w14:textId="77777777" w:rsidR="00172815" w:rsidRDefault="00172815">
            <w:pPr>
              <w:spacing w:after="0" w:line="240" w:lineRule="auto"/>
              <w:rPr>
                <w:rFonts w:ascii="Tahoma" w:hAnsi="Tahoma"/>
                <w:b/>
                <w:sz w:val="24"/>
                <w:szCs w:val="24"/>
              </w:rPr>
            </w:pPr>
          </w:p>
          <w:p w14:paraId="3DCE8F2A" w14:textId="77777777" w:rsidR="00172815" w:rsidRDefault="006116D2">
            <w:pPr>
              <w:spacing w:after="0" w:line="240" w:lineRule="auto"/>
              <w:rPr>
                <w:rFonts w:ascii="Tahoma" w:hAnsi="Tahoma"/>
                <w:b/>
                <w:sz w:val="24"/>
                <w:szCs w:val="24"/>
              </w:rPr>
            </w:pPr>
            <w:r>
              <w:rPr>
                <w:rFonts w:ascii="Tahoma" w:hAnsi="Tahoma"/>
                <w:b/>
                <w:sz w:val="24"/>
                <w:szCs w:val="24"/>
              </w:rPr>
              <w:t xml:space="preserve">As teams, you will work to decide who will teach what portion of the class. </w:t>
            </w:r>
            <w:proofErr w:type="gramStart"/>
            <w:r>
              <w:rPr>
                <w:rFonts w:ascii="Tahoma" w:hAnsi="Tahoma"/>
                <w:b/>
                <w:sz w:val="24"/>
                <w:szCs w:val="24"/>
              </w:rPr>
              <w:t>Don’t</w:t>
            </w:r>
            <w:proofErr w:type="gramEnd"/>
            <w:r>
              <w:rPr>
                <w:rFonts w:ascii="Tahoma" w:hAnsi="Tahoma"/>
                <w:b/>
                <w:sz w:val="24"/>
                <w:szCs w:val="24"/>
              </w:rPr>
              <w:t xml:space="preserve"> worry about this now. </w:t>
            </w:r>
          </w:p>
          <w:p w14:paraId="3857188C" w14:textId="77777777" w:rsidR="00172815" w:rsidRDefault="00172815">
            <w:pPr>
              <w:spacing w:after="0" w:line="240" w:lineRule="auto"/>
              <w:rPr>
                <w:rFonts w:ascii="Tahoma" w:hAnsi="Tahoma"/>
                <w:b/>
                <w:sz w:val="24"/>
                <w:szCs w:val="24"/>
              </w:rPr>
            </w:pPr>
          </w:p>
          <w:p w14:paraId="005587FB" w14:textId="77777777" w:rsidR="00172815" w:rsidRDefault="006116D2">
            <w:pPr>
              <w:spacing w:after="0" w:line="240" w:lineRule="auto"/>
              <w:rPr>
                <w:rFonts w:ascii="Tahoma" w:hAnsi="Tahoma"/>
                <w:b/>
                <w:sz w:val="24"/>
                <w:szCs w:val="24"/>
              </w:rPr>
            </w:pPr>
            <w:r>
              <w:rPr>
                <w:rFonts w:ascii="Tahoma" w:hAnsi="Tahoma"/>
                <w:b/>
                <w:sz w:val="24"/>
                <w:szCs w:val="24"/>
              </w:rPr>
              <w:t xml:space="preserve">As you review and become familiar with the class material, I want you to keep in mind parts that you really enjoy teaching or anything you are less comfortable with. I </w:t>
            </w:r>
            <w:r>
              <w:rPr>
                <w:rFonts w:ascii="Tahoma" w:hAnsi="Tahoma"/>
                <w:b/>
                <w:sz w:val="24"/>
                <w:szCs w:val="24"/>
              </w:rPr>
              <w:lastRenderedPageBreak/>
              <w:t xml:space="preserve">need you to speak up and let me and your teammates know. This will help the team  work together better and find a way to balance who teaches what.  </w:t>
            </w:r>
          </w:p>
          <w:p w14:paraId="6C4E68D8" w14:textId="77777777" w:rsidR="00172815" w:rsidRDefault="00172815">
            <w:pPr>
              <w:spacing w:after="0" w:line="240" w:lineRule="auto"/>
              <w:rPr>
                <w:rFonts w:ascii="Tahoma" w:hAnsi="Tahoma"/>
                <w:b/>
                <w:sz w:val="24"/>
                <w:szCs w:val="24"/>
              </w:rPr>
            </w:pPr>
          </w:p>
          <w:p w14:paraId="17191D4F" w14:textId="77777777" w:rsidR="00172815" w:rsidRDefault="006116D2">
            <w:pPr>
              <w:rPr>
                <w:rFonts w:ascii="Tahoma" w:hAnsi="Tahoma"/>
                <w:b/>
                <w:sz w:val="24"/>
                <w:szCs w:val="24"/>
              </w:rPr>
            </w:pPr>
            <w:r>
              <w:rPr>
                <w:rFonts w:ascii="Tahoma" w:hAnsi="Tahoma"/>
                <w:b/>
                <w:sz w:val="24"/>
                <w:szCs w:val="24"/>
              </w:rPr>
              <w:t xml:space="preserve">Also keep in mind that we will have plenty of time to practice teaching. Some of your initial discomfort might go away the more you practice. </w:t>
            </w:r>
          </w:p>
          <w:p w14:paraId="398624B5" w14:textId="77777777" w:rsidR="00172815" w:rsidRDefault="006116D2">
            <w:pPr>
              <w:rPr>
                <w:rFonts w:ascii="Tahoma" w:hAnsi="Tahoma"/>
                <w:b/>
                <w:sz w:val="24"/>
                <w:szCs w:val="24"/>
              </w:rPr>
            </w:pPr>
            <w:r>
              <w:rPr>
                <w:rFonts w:ascii="Tahoma" w:hAnsi="Tahoma"/>
                <w:b/>
                <w:sz w:val="24"/>
                <w:szCs w:val="24"/>
              </w:rPr>
              <w:t>The curriculum I hand out is yours to keep. It is written as a script and you should feel free to use it as such. You can also change it to make it sound more like you – we just need to make sure not to change the meaning of the information in any way.</w:t>
            </w:r>
          </w:p>
          <w:p w14:paraId="6A3B18C1" w14:textId="77777777" w:rsidR="00172815" w:rsidRDefault="006116D2">
            <w:pPr>
              <w:rPr>
                <w:rFonts w:ascii="Tahoma" w:hAnsi="Tahoma"/>
                <w:b/>
                <w:sz w:val="24"/>
                <w:szCs w:val="24"/>
              </w:rPr>
            </w:pPr>
            <w:r>
              <w:rPr>
                <w:rFonts w:ascii="Tahoma" w:hAnsi="Tahoma"/>
                <w:b/>
                <w:sz w:val="24"/>
                <w:szCs w:val="24"/>
              </w:rPr>
              <w:t xml:space="preserve">I think you will find that the more you practice, and as you begin to teach, you will  become more comfortable with the information and will also find you are memorizing parts of it. </w:t>
            </w:r>
          </w:p>
          <w:p w14:paraId="78319E9E" w14:textId="77777777" w:rsidR="00172815" w:rsidRDefault="006116D2">
            <w:pPr>
              <w:rPr>
                <w:rFonts w:ascii="Tahoma" w:hAnsi="Tahoma"/>
                <w:b/>
                <w:sz w:val="24"/>
                <w:szCs w:val="24"/>
              </w:rPr>
            </w:pPr>
            <w:r>
              <w:rPr>
                <w:rFonts w:ascii="Tahoma" w:hAnsi="Tahoma"/>
                <w:b/>
                <w:sz w:val="24"/>
                <w:szCs w:val="24"/>
              </w:rPr>
              <w:t xml:space="preserve">As we work together, I want you to think creatively about how to present the information. For example, one group of peer educators used flip chart paper to write down key points from the class. These were visuals for the class to read and  reminders to the peer educators about critical information to review. If you have ideas, tell me and </w:t>
            </w:r>
            <w:proofErr w:type="gramStart"/>
            <w:r>
              <w:rPr>
                <w:rFonts w:ascii="Tahoma" w:hAnsi="Tahoma"/>
                <w:b/>
                <w:sz w:val="24"/>
                <w:szCs w:val="24"/>
              </w:rPr>
              <w:t>we’ll</w:t>
            </w:r>
            <w:proofErr w:type="gramEnd"/>
            <w:r>
              <w:rPr>
                <w:rFonts w:ascii="Tahoma" w:hAnsi="Tahoma"/>
                <w:b/>
                <w:sz w:val="24"/>
                <w:szCs w:val="24"/>
              </w:rPr>
              <w:t xml:space="preserve"> see what we can do.</w:t>
            </w:r>
          </w:p>
          <w:p w14:paraId="229F12EE" w14:textId="77777777" w:rsidR="00172815" w:rsidRDefault="006116D2">
            <w:pPr>
              <w:rPr>
                <w:rFonts w:ascii="Tahoma" w:hAnsi="Tahoma"/>
                <w:i/>
                <w:sz w:val="24"/>
                <w:szCs w:val="24"/>
              </w:rPr>
            </w:pPr>
            <w:r>
              <w:rPr>
                <w:rFonts w:ascii="Tahoma" w:hAnsi="Tahoma"/>
                <w:i/>
                <w:sz w:val="24"/>
                <w:szCs w:val="24"/>
              </w:rPr>
              <w:t>Ask current peer educators to share ways they have adapted the materials.</w:t>
            </w:r>
          </w:p>
        </w:tc>
      </w:tr>
      <w:tr w:rsidR="00172815" w14:paraId="1E1D64CA" w14:textId="77777777">
        <w:trPr>
          <w:trHeight w:val="485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37A5A984"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41: Tips for Co-Leading Class</w:t>
            </w:r>
          </w:p>
          <w:p w14:paraId="6964EF90"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705F4D1E" wp14:editId="131E5B1B">
                  <wp:extent cx="3062605" cy="2296795"/>
                  <wp:effectExtent l="0" t="0" r="0" b="0"/>
                  <wp:docPr id="9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6"/>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60475382" w14:textId="77777777" w:rsidR="00172815" w:rsidRDefault="006116D2">
            <w:pPr>
              <w:spacing w:after="0" w:line="240" w:lineRule="auto"/>
              <w:rPr>
                <w:rFonts w:ascii="Tahoma" w:hAnsi="Tahoma"/>
                <w:b/>
                <w:sz w:val="24"/>
                <w:szCs w:val="24"/>
              </w:rPr>
            </w:pPr>
            <w:r>
              <w:rPr>
                <w:rFonts w:ascii="Tahoma" w:hAnsi="Tahoma"/>
                <w:b/>
                <w:sz w:val="24"/>
                <w:szCs w:val="24"/>
              </w:rPr>
              <w:t xml:space="preserve">Some of you might know each other, but as we continue to work </w:t>
            </w:r>
            <w:proofErr w:type="gramStart"/>
            <w:r>
              <w:rPr>
                <w:rFonts w:ascii="Tahoma" w:hAnsi="Tahoma"/>
                <w:b/>
                <w:sz w:val="24"/>
                <w:szCs w:val="24"/>
              </w:rPr>
              <w:t>together</w:t>
            </w:r>
            <w:proofErr w:type="gramEnd"/>
            <w:r>
              <w:rPr>
                <w:rFonts w:ascii="Tahoma" w:hAnsi="Tahoma"/>
                <w:b/>
                <w:sz w:val="24"/>
                <w:szCs w:val="24"/>
              </w:rPr>
              <w:t xml:space="preserve"> I want us to become a team. </w:t>
            </w:r>
          </w:p>
          <w:p w14:paraId="2B5B8728" w14:textId="77777777" w:rsidR="00172815" w:rsidRDefault="00172815">
            <w:pPr>
              <w:spacing w:after="0" w:line="240" w:lineRule="auto"/>
              <w:rPr>
                <w:rFonts w:ascii="Tahoma" w:hAnsi="Tahoma"/>
                <w:b/>
                <w:sz w:val="24"/>
                <w:szCs w:val="24"/>
              </w:rPr>
            </w:pPr>
          </w:p>
          <w:p w14:paraId="715CD6B4" w14:textId="77777777" w:rsidR="00172815" w:rsidRDefault="006116D2">
            <w:pPr>
              <w:spacing w:after="0" w:line="240" w:lineRule="auto"/>
              <w:rPr>
                <w:rFonts w:ascii="Tahoma" w:hAnsi="Tahoma"/>
                <w:b/>
                <w:sz w:val="24"/>
                <w:szCs w:val="24"/>
              </w:rPr>
            </w:pPr>
            <w:r>
              <w:rPr>
                <w:rFonts w:ascii="Tahoma" w:hAnsi="Tahoma"/>
                <w:b/>
                <w:sz w:val="24"/>
                <w:szCs w:val="24"/>
              </w:rPr>
              <w:t xml:space="preserve">Supporting each other will be important to our success. This may mean stepping in if your partner forgets some information during a </w:t>
            </w:r>
            <w:proofErr w:type="gramStart"/>
            <w:r>
              <w:rPr>
                <w:rFonts w:ascii="Tahoma" w:hAnsi="Tahoma"/>
                <w:b/>
                <w:sz w:val="24"/>
                <w:szCs w:val="24"/>
              </w:rPr>
              <w:t>class, or</w:t>
            </w:r>
            <w:proofErr w:type="gramEnd"/>
            <w:r>
              <w:rPr>
                <w:rFonts w:ascii="Tahoma" w:hAnsi="Tahoma"/>
                <w:b/>
                <w:sz w:val="24"/>
                <w:szCs w:val="24"/>
              </w:rPr>
              <w:t xml:space="preserve"> providing support to deal with difficult class situations. </w:t>
            </w:r>
          </w:p>
          <w:p w14:paraId="11A5BB0B" w14:textId="77777777" w:rsidR="00172815" w:rsidRDefault="00172815">
            <w:pPr>
              <w:spacing w:after="0" w:line="240" w:lineRule="auto"/>
              <w:rPr>
                <w:rFonts w:ascii="Tahoma" w:hAnsi="Tahoma"/>
                <w:b/>
                <w:sz w:val="24"/>
                <w:szCs w:val="24"/>
              </w:rPr>
            </w:pPr>
          </w:p>
          <w:p w14:paraId="1E054E05" w14:textId="77777777" w:rsidR="00172815" w:rsidRDefault="006116D2">
            <w:pPr>
              <w:spacing w:after="0" w:line="240" w:lineRule="auto"/>
              <w:rPr>
                <w:rFonts w:ascii="Tahoma" w:hAnsi="Tahoma"/>
                <w:i/>
                <w:sz w:val="24"/>
                <w:szCs w:val="24"/>
              </w:rPr>
            </w:pPr>
            <w:r>
              <w:rPr>
                <w:rFonts w:ascii="Tahoma" w:hAnsi="Tahoma"/>
                <w:b/>
                <w:sz w:val="24"/>
                <w:szCs w:val="24"/>
              </w:rPr>
              <w:t>I am excited to work with you and to watch you grow into the role of peer educator.</w:t>
            </w:r>
            <w:r>
              <w:rPr>
                <w:rFonts w:ascii="Tahoma" w:hAnsi="Tahoma"/>
                <w:sz w:val="24"/>
                <w:szCs w:val="24"/>
              </w:rPr>
              <w:t xml:space="preserve"> </w:t>
            </w:r>
          </w:p>
          <w:p w14:paraId="4C8ED20F" w14:textId="77777777" w:rsidR="00172815" w:rsidRDefault="006116D2">
            <w:pPr>
              <w:spacing w:after="0" w:line="240" w:lineRule="auto"/>
              <w:rPr>
                <w:rFonts w:ascii="Tahoma" w:hAnsi="Tahoma"/>
                <w:i/>
                <w:sz w:val="24"/>
                <w:szCs w:val="24"/>
              </w:rPr>
            </w:pPr>
            <w:r>
              <w:rPr>
                <w:rFonts w:ascii="Tahoma" w:hAnsi="Tahoma"/>
                <w:i/>
                <w:sz w:val="24"/>
                <w:szCs w:val="24"/>
              </w:rPr>
              <w:t>If there are other staff who will be supporting the program, introduce them if they are not at the training.</w:t>
            </w:r>
          </w:p>
        </w:tc>
      </w:tr>
      <w:tr w:rsidR="00172815" w14:paraId="2871BD6F"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68B05CF7"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42: Classroom Logistics</w:t>
            </w:r>
          </w:p>
          <w:p w14:paraId="50EB69CA"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0E99E12B" wp14:editId="405FF79A">
                  <wp:extent cx="3062605" cy="2296795"/>
                  <wp:effectExtent l="0" t="0" r="0" b="0"/>
                  <wp:docPr id="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72464019" w14:textId="77777777" w:rsidR="00172815" w:rsidRDefault="006116D2">
            <w:pPr>
              <w:rPr>
                <w:rFonts w:ascii="Tahoma" w:hAnsi="Tahoma"/>
                <w:b/>
                <w:sz w:val="24"/>
                <w:szCs w:val="24"/>
              </w:rPr>
            </w:pPr>
            <w:r>
              <w:rPr>
                <w:rFonts w:ascii="Tahoma" w:hAnsi="Tahoma"/>
                <w:b/>
                <w:sz w:val="24"/>
                <w:szCs w:val="24"/>
              </w:rPr>
              <w:t>Being organized will help the classes run smoothly.</w:t>
            </w:r>
          </w:p>
          <w:p w14:paraId="0C15F77F" w14:textId="77777777" w:rsidR="00172815" w:rsidRDefault="006116D2">
            <w:pPr>
              <w:rPr>
                <w:rFonts w:ascii="Tahoma" w:hAnsi="Tahoma"/>
                <w:i/>
                <w:sz w:val="24"/>
                <w:szCs w:val="24"/>
              </w:rPr>
            </w:pPr>
            <w:r>
              <w:rPr>
                <w:rFonts w:ascii="Tahoma" w:hAnsi="Tahoma"/>
                <w:i/>
                <w:sz w:val="24"/>
                <w:szCs w:val="24"/>
              </w:rPr>
              <w:t xml:space="preserve">Review the slide and go over where classes will take place and where class materials will be stored (or who will provide them before the class). Use this time to review any other logistics such as attendance and what to do with the class evaluations. </w:t>
            </w:r>
          </w:p>
          <w:p w14:paraId="41C472B7" w14:textId="77777777" w:rsidR="00172815" w:rsidRDefault="00172815">
            <w:pPr>
              <w:rPr>
                <w:rFonts w:ascii="Tahoma" w:hAnsi="Tahoma"/>
                <w:sz w:val="24"/>
                <w:szCs w:val="24"/>
              </w:rPr>
            </w:pPr>
          </w:p>
        </w:tc>
      </w:tr>
      <w:tr w:rsidR="00172815" w14:paraId="2C52EE9E" w14:textId="77777777">
        <w:trPr>
          <w:trHeight w:val="71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2E7D14D5"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43: Communication Tips</w:t>
            </w:r>
          </w:p>
          <w:p w14:paraId="0F94EA20"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3CAAA5A3" wp14:editId="79A13E1F">
                  <wp:extent cx="3062605" cy="2296795"/>
                  <wp:effectExtent l="0" t="0" r="0" b="0"/>
                  <wp:docPr id="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5EE690AF" w14:textId="77777777" w:rsidR="00172815" w:rsidRDefault="006116D2">
            <w:pPr>
              <w:spacing w:after="0" w:line="240" w:lineRule="auto"/>
              <w:rPr>
                <w:rFonts w:ascii="Tahoma" w:hAnsi="Tahoma"/>
                <w:b/>
                <w:sz w:val="24"/>
                <w:szCs w:val="24"/>
              </w:rPr>
            </w:pPr>
            <w:r>
              <w:rPr>
                <w:rFonts w:ascii="Tahoma" w:hAnsi="Tahoma"/>
                <w:b/>
                <w:sz w:val="24"/>
                <w:szCs w:val="24"/>
              </w:rPr>
              <w:t xml:space="preserve">Slides 43 and 44 focus on communication tips. I want to review these slides as they give an overview of the kind of feedback you can expect us to give one another as you practice teaching and when you are  teaching a class. </w:t>
            </w:r>
          </w:p>
          <w:p w14:paraId="4E497938" w14:textId="77777777" w:rsidR="00172815" w:rsidRDefault="00172815">
            <w:pPr>
              <w:spacing w:after="0" w:line="240" w:lineRule="auto"/>
              <w:rPr>
                <w:rFonts w:ascii="Tahoma" w:hAnsi="Tahoma"/>
                <w:b/>
                <w:sz w:val="24"/>
                <w:szCs w:val="24"/>
              </w:rPr>
            </w:pPr>
          </w:p>
          <w:p w14:paraId="73BC258B" w14:textId="77777777" w:rsidR="00172815" w:rsidRDefault="006116D2">
            <w:pPr>
              <w:spacing w:after="0" w:line="240" w:lineRule="auto"/>
              <w:rPr>
                <w:rFonts w:ascii="Tahoma" w:hAnsi="Tahoma"/>
                <w:b/>
                <w:sz w:val="24"/>
                <w:szCs w:val="24"/>
              </w:rPr>
            </w:pPr>
            <w:r>
              <w:rPr>
                <w:rFonts w:ascii="Tahoma" w:hAnsi="Tahoma"/>
                <w:b/>
                <w:sz w:val="24"/>
                <w:szCs w:val="24"/>
                <w:highlight w:val="white"/>
              </w:rPr>
              <w:t xml:space="preserve">Speak to the class as you would to people in your housing unit. Keep in mind that, as peer educators, you are committing yourselves to educating </w:t>
            </w:r>
            <w:r>
              <w:rPr>
                <w:rFonts w:ascii="Tahoma" w:hAnsi="Tahoma"/>
                <w:b/>
                <w:i/>
                <w:sz w:val="24"/>
                <w:szCs w:val="24"/>
                <w:highlight w:val="white"/>
              </w:rPr>
              <w:t xml:space="preserve">all </w:t>
            </w:r>
            <w:r>
              <w:rPr>
                <w:rFonts w:ascii="Tahoma" w:hAnsi="Tahoma"/>
                <w:b/>
                <w:sz w:val="24"/>
                <w:szCs w:val="24"/>
                <w:highlight w:val="white"/>
              </w:rPr>
              <w:t>inmates about their rights and about how to get help.</w:t>
            </w:r>
          </w:p>
          <w:p w14:paraId="13F93B49" w14:textId="77777777" w:rsidR="00172815" w:rsidRDefault="00172815">
            <w:pPr>
              <w:spacing w:after="0" w:line="240" w:lineRule="auto"/>
              <w:rPr>
                <w:rFonts w:ascii="Tahoma" w:hAnsi="Tahoma"/>
                <w:b/>
                <w:sz w:val="24"/>
                <w:szCs w:val="24"/>
              </w:rPr>
            </w:pPr>
          </w:p>
          <w:p w14:paraId="5B6427AD" w14:textId="77777777" w:rsidR="00172815" w:rsidRDefault="006116D2">
            <w:pPr>
              <w:spacing w:after="0" w:line="240" w:lineRule="auto"/>
              <w:rPr>
                <w:rFonts w:ascii="Tahoma" w:hAnsi="Tahoma"/>
                <w:sz w:val="24"/>
                <w:szCs w:val="24"/>
              </w:rPr>
            </w:pPr>
            <w:r>
              <w:rPr>
                <w:rFonts w:ascii="Tahoma" w:hAnsi="Tahoma"/>
                <w:b/>
                <w:sz w:val="24"/>
                <w:szCs w:val="24"/>
                <w:highlight w:val="white"/>
              </w:rPr>
              <w:t xml:space="preserve">We all have our beliefs, but you cannot let </w:t>
            </w:r>
            <w:r>
              <w:rPr>
                <w:rFonts w:ascii="Tahoma" w:hAnsi="Tahoma"/>
                <w:b/>
                <w:sz w:val="24"/>
                <w:szCs w:val="24"/>
                <w:highlight w:val="white"/>
              </w:rPr>
              <w:lastRenderedPageBreak/>
              <w:t>those interfere with the class or how you treat the inmates in the class.</w:t>
            </w:r>
            <w:r>
              <w:rPr>
                <w:rFonts w:ascii="Tahoma" w:hAnsi="Tahoma"/>
                <w:sz w:val="24"/>
                <w:szCs w:val="24"/>
                <w:highlight w:val="white"/>
              </w:rPr>
              <w:t xml:space="preserve"> </w:t>
            </w:r>
          </w:p>
        </w:tc>
      </w:tr>
      <w:tr w:rsidR="00172815" w14:paraId="5DC29885" w14:textId="77777777">
        <w:trPr>
          <w:trHeight w:val="341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0498E3EA"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44: Communication Tips</w:t>
            </w:r>
          </w:p>
          <w:p w14:paraId="786C4A8B"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39D91848" wp14:editId="58856715">
                  <wp:extent cx="3062605" cy="2296795"/>
                  <wp:effectExtent l="0" t="0" r="0" b="0"/>
                  <wp:docPr id="9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9"/>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6D749BB9" w14:textId="77777777" w:rsidR="00172815" w:rsidRDefault="006116D2">
            <w:pPr>
              <w:spacing w:after="0" w:line="240" w:lineRule="auto"/>
              <w:rPr>
                <w:rFonts w:ascii="Tahoma" w:hAnsi="Tahoma"/>
                <w:b/>
                <w:sz w:val="24"/>
                <w:szCs w:val="24"/>
              </w:rPr>
            </w:pPr>
            <w:r>
              <w:rPr>
                <w:rFonts w:ascii="Tahoma" w:hAnsi="Tahoma"/>
                <w:b/>
                <w:sz w:val="24"/>
                <w:szCs w:val="24"/>
              </w:rPr>
              <w:t xml:space="preserve">It is not just what you say that impacts your ability to interact with people. </w:t>
            </w:r>
          </w:p>
          <w:p w14:paraId="2D86F155" w14:textId="77777777" w:rsidR="00172815" w:rsidRDefault="00172815">
            <w:pPr>
              <w:spacing w:after="0" w:line="240" w:lineRule="auto"/>
              <w:rPr>
                <w:rFonts w:ascii="Tahoma" w:hAnsi="Tahoma"/>
                <w:b/>
                <w:sz w:val="24"/>
                <w:szCs w:val="24"/>
              </w:rPr>
            </w:pPr>
          </w:p>
          <w:p w14:paraId="2CE51DBA" w14:textId="77777777" w:rsidR="00172815" w:rsidRDefault="006116D2">
            <w:pPr>
              <w:spacing w:after="0" w:line="240" w:lineRule="auto"/>
              <w:rPr>
                <w:rFonts w:ascii="Tahoma" w:hAnsi="Tahoma"/>
                <w:b/>
                <w:sz w:val="24"/>
                <w:szCs w:val="24"/>
              </w:rPr>
            </w:pPr>
            <w:r>
              <w:rPr>
                <w:rFonts w:ascii="Tahoma" w:hAnsi="Tahoma"/>
                <w:b/>
                <w:sz w:val="24"/>
                <w:szCs w:val="24"/>
              </w:rPr>
              <w:t>While you may say one thing, your body language may tell a different story.</w:t>
            </w:r>
          </w:p>
          <w:p w14:paraId="6CB225DC" w14:textId="77777777" w:rsidR="00172815" w:rsidRDefault="00172815">
            <w:pPr>
              <w:spacing w:after="0" w:line="240" w:lineRule="auto"/>
              <w:rPr>
                <w:rFonts w:ascii="Tahoma" w:hAnsi="Tahoma"/>
                <w:b/>
                <w:sz w:val="24"/>
                <w:szCs w:val="24"/>
              </w:rPr>
            </w:pPr>
          </w:p>
          <w:p w14:paraId="09635918" w14:textId="77777777" w:rsidR="00172815" w:rsidRDefault="006116D2">
            <w:pPr>
              <w:spacing w:after="0" w:line="240" w:lineRule="auto"/>
              <w:rPr>
                <w:rFonts w:ascii="Tahoma" w:hAnsi="Tahoma"/>
                <w:i/>
                <w:sz w:val="24"/>
                <w:szCs w:val="24"/>
              </w:rPr>
            </w:pPr>
            <w:r>
              <w:rPr>
                <w:rFonts w:ascii="Tahoma" w:hAnsi="Tahoma"/>
                <w:b/>
                <w:sz w:val="24"/>
                <w:szCs w:val="24"/>
              </w:rPr>
              <w:t xml:space="preserve">Can someone give me examples of what I mean by body language? </w:t>
            </w:r>
            <w:r>
              <w:rPr>
                <w:rFonts w:ascii="Tahoma" w:hAnsi="Tahoma"/>
                <w:i/>
                <w:sz w:val="24"/>
                <w:szCs w:val="24"/>
              </w:rPr>
              <w:t>Allow time for people to respond. Add any of the following to what is shared.</w:t>
            </w:r>
          </w:p>
          <w:p w14:paraId="435D9E0C" w14:textId="77777777" w:rsidR="00172815" w:rsidRDefault="00172815">
            <w:pPr>
              <w:spacing w:after="0" w:line="240" w:lineRule="auto"/>
              <w:rPr>
                <w:rFonts w:ascii="Tahoma" w:hAnsi="Tahoma"/>
                <w:i/>
                <w:sz w:val="24"/>
                <w:szCs w:val="24"/>
              </w:rPr>
            </w:pPr>
          </w:p>
          <w:p w14:paraId="79851244" w14:textId="77777777" w:rsidR="00172815" w:rsidRDefault="006116D2">
            <w:pPr>
              <w:spacing w:after="0" w:line="240" w:lineRule="auto"/>
              <w:rPr>
                <w:rFonts w:ascii="Tahoma" w:hAnsi="Tahoma"/>
                <w:b/>
                <w:sz w:val="24"/>
                <w:szCs w:val="24"/>
              </w:rPr>
            </w:pPr>
            <w:proofErr w:type="gramStart"/>
            <w:r>
              <w:rPr>
                <w:rFonts w:ascii="Tahoma" w:hAnsi="Tahoma"/>
                <w:b/>
                <w:sz w:val="24"/>
                <w:szCs w:val="24"/>
              </w:rPr>
              <w:t>That’s</w:t>
            </w:r>
            <w:proofErr w:type="gramEnd"/>
            <w:r>
              <w:rPr>
                <w:rFonts w:ascii="Tahoma" w:hAnsi="Tahoma"/>
                <w:b/>
                <w:sz w:val="24"/>
                <w:szCs w:val="24"/>
              </w:rPr>
              <w:t xml:space="preserve"> right. Things like posture, eye contact, gestures, and facial expressions are very telling about how we really feel – no matter what we say.</w:t>
            </w:r>
          </w:p>
          <w:p w14:paraId="011AA7BA" w14:textId="77777777" w:rsidR="00172815" w:rsidRDefault="00172815">
            <w:pPr>
              <w:spacing w:after="0" w:line="240" w:lineRule="auto"/>
              <w:rPr>
                <w:rFonts w:ascii="Tahoma" w:hAnsi="Tahoma"/>
                <w:b/>
                <w:sz w:val="24"/>
                <w:szCs w:val="24"/>
              </w:rPr>
            </w:pPr>
          </w:p>
          <w:p w14:paraId="76A14922" w14:textId="77777777" w:rsidR="00172815" w:rsidRDefault="006116D2">
            <w:pPr>
              <w:spacing w:after="0" w:line="240" w:lineRule="auto"/>
              <w:rPr>
                <w:rFonts w:ascii="Tahoma" w:hAnsi="Tahoma"/>
                <w:b/>
                <w:sz w:val="24"/>
                <w:szCs w:val="24"/>
                <w:highlight w:val="white"/>
              </w:rPr>
            </w:pPr>
            <w:r>
              <w:rPr>
                <w:rFonts w:ascii="Tahoma" w:hAnsi="Tahoma"/>
                <w:b/>
                <w:sz w:val="24"/>
                <w:szCs w:val="24"/>
              </w:rPr>
              <w:t>As peer educators, e</w:t>
            </w:r>
            <w:r>
              <w:rPr>
                <w:rFonts w:ascii="Tahoma" w:hAnsi="Tahoma"/>
                <w:b/>
                <w:sz w:val="24"/>
                <w:szCs w:val="24"/>
                <w:highlight w:val="white"/>
              </w:rPr>
              <w:t>ffective body language</w:t>
            </w:r>
            <w:r>
              <w:rPr>
                <w:rFonts w:ascii="Tahoma" w:hAnsi="Tahoma"/>
                <w:b/>
                <w:sz w:val="24"/>
                <w:szCs w:val="24"/>
              </w:rPr>
              <w:t xml:space="preserve">  </w:t>
            </w:r>
            <w:r>
              <w:rPr>
                <w:rFonts w:ascii="Tahoma" w:hAnsi="Tahoma"/>
                <w:b/>
                <w:sz w:val="24"/>
                <w:szCs w:val="24"/>
                <w:highlight w:val="white"/>
              </w:rPr>
              <w:t xml:space="preserve"> </w:t>
            </w:r>
            <w:r>
              <w:rPr>
                <w:rFonts w:ascii="Tahoma" w:hAnsi="Tahoma"/>
                <w:b/>
                <w:sz w:val="24"/>
                <w:szCs w:val="24"/>
              </w:rPr>
              <w:t xml:space="preserve"> </w:t>
            </w:r>
            <w:r>
              <w:rPr>
                <w:rFonts w:ascii="Tahoma" w:hAnsi="Tahoma"/>
                <w:b/>
                <w:sz w:val="24"/>
                <w:szCs w:val="24"/>
                <w:highlight w:val="white"/>
              </w:rPr>
              <w:t xml:space="preserve"> (walking around, hand gestures, expressions, etc.</w:t>
            </w:r>
            <w:r>
              <w:rPr>
                <w:rFonts w:ascii="Tahoma" w:hAnsi="Tahoma"/>
                <w:b/>
                <w:sz w:val="24"/>
                <w:szCs w:val="24"/>
              </w:rPr>
              <w:t xml:space="preserve">) </w:t>
            </w:r>
            <w:r>
              <w:rPr>
                <w:rFonts w:ascii="Tahoma" w:hAnsi="Tahoma"/>
                <w:b/>
                <w:sz w:val="24"/>
                <w:szCs w:val="24"/>
                <w:highlight w:val="white"/>
              </w:rPr>
              <w:t>can help engage the class . Just make sure it is respectful and appropriate.</w:t>
            </w:r>
          </w:p>
          <w:p w14:paraId="247F90E5" w14:textId="77777777" w:rsidR="00172815" w:rsidRDefault="00172815">
            <w:pPr>
              <w:spacing w:after="0" w:line="240" w:lineRule="auto"/>
              <w:rPr>
                <w:rFonts w:ascii="Tahoma" w:hAnsi="Tahoma"/>
                <w:b/>
                <w:sz w:val="24"/>
                <w:szCs w:val="24"/>
                <w:highlight w:val="white"/>
              </w:rPr>
            </w:pPr>
          </w:p>
          <w:p w14:paraId="4CE663A7" w14:textId="77777777" w:rsidR="00172815" w:rsidRDefault="006116D2">
            <w:pPr>
              <w:spacing w:after="0" w:line="240" w:lineRule="auto"/>
              <w:rPr>
                <w:rFonts w:ascii="Tahoma" w:hAnsi="Tahoma"/>
                <w:b/>
                <w:sz w:val="24"/>
                <w:szCs w:val="24"/>
                <w:highlight w:val="white"/>
              </w:rPr>
            </w:pPr>
            <w:r>
              <w:rPr>
                <w:rFonts w:ascii="Tahoma" w:hAnsi="Tahoma"/>
                <w:b/>
                <w:sz w:val="24"/>
                <w:szCs w:val="24"/>
              </w:rPr>
              <w:t>We will practice how to respond in some scenarios later in this training. But some tips for talking with someone include:</w:t>
            </w:r>
          </w:p>
          <w:p w14:paraId="3D89DBEE" w14:textId="77777777" w:rsidR="00172815" w:rsidRDefault="006116D2">
            <w:pPr>
              <w:numPr>
                <w:ilvl w:val="0"/>
                <w:numId w:val="11"/>
              </w:numPr>
              <w:spacing w:after="0" w:line="240" w:lineRule="auto"/>
              <w:rPr>
                <w:rFonts w:ascii="Tahoma" w:hAnsi="Tahoma"/>
                <w:b/>
                <w:sz w:val="24"/>
                <w:szCs w:val="24"/>
              </w:rPr>
            </w:pPr>
            <w:r>
              <w:rPr>
                <w:rFonts w:ascii="Tahoma" w:hAnsi="Tahoma"/>
                <w:b/>
                <w:sz w:val="24"/>
                <w:szCs w:val="24"/>
              </w:rPr>
              <w:t>Using active listening skills such as:</w:t>
            </w:r>
          </w:p>
          <w:p w14:paraId="6CC70044" w14:textId="77777777" w:rsidR="00172815" w:rsidRDefault="006116D2">
            <w:pPr>
              <w:numPr>
                <w:ilvl w:val="1"/>
                <w:numId w:val="11"/>
              </w:numPr>
              <w:spacing w:after="0" w:line="240" w:lineRule="auto"/>
              <w:rPr>
                <w:rFonts w:ascii="Tahoma" w:hAnsi="Tahoma"/>
                <w:b/>
                <w:sz w:val="24"/>
                <w:szCs w:val="24"/>
              </w:rPr>
            </w:pPr>
            <w:r>
              <w:rPr>
                <w:rFonts w:ascii="Tahoma" w:hAnsi="Tahoma"/>
                <w:b/>
                <w:sz w:val="24"/>
                <w:szCs w:val="24"/>
              </w:rPr>
              <w:t>Keeping eye contact.</w:t>
            </w:r>
          </w:p>
          <w:p w14:paraId="2962237F" w14:textId="77777777" w:rsidR="00172815" w:rsidRDefault="006116D2">
            <w:pPr>
              <w:numPr>
                <w:ilvl w:val="1"/>
                <w:numId w:val="11"/>
              </w:numPr>
              <w:spacing w:after="0" w:line="240" w:lineRule="auto"/>
              <w:rPr>
                <w:rFonts w:ascii="Tahoma" w:hAnsi="Tahoma"/>
                <w:b/>
                <w:sz w:val="24"/>
                <w:szCs w:val="24"/>
              </w:rPr>
            </w:pPr>
            <w:r>
              <w:rPr>
                <w:rFonts w:ascii="Tahoma" w:hAnsi="Tahoma"/>
                <w:b/>
                <w:sz w:val="24"/>
                <w:szCs w:val="24"/>
              </w:rPr>
              <w:t xml:space="preserve">Nodding and using small verbal comments like “yes” and “okay” to confirm </w:t>
            </w:r>
            <w:r>
              <w:rPr>
                <w:rFonts w:ascii="Tahoma" w:hAnsi="Tahoma"/>
                <w:b/>
                <w:sz w:val="24"/>
                <w:szCs w:val="24"/>
                <w:highlight w:val="white"/>
              </w:rPr>
              <w:t>you are listening</w:t>
            </w:r>
            <w:r>
              <w:rPr>
                <w:rFonts w:ascii="Tahoma" w:hAnsi="Tahoma"/>
                <w:b/>
                <w:sz w:val="24"/>
                <w:szCs w:val="24"/>
              </w:rPr>
              <w:t>.</w:t>
            </w:r>
          </w:p>
          <w:p w14:paraId="34F87D1A" w14:textId="77777777" w:rsidR="00172815" w:rsidRDefault="006116D2">
            <w:pPr>
              <w:numPr>
                <w:ilvl w:val="0"/>
                <w:numId w:val="11"/>
              </w:numPr>
              <w:spacing w:after="0" w:line="240" w:lineRule="auto"/>
              <w:rPr>
                <w:rFonts w:ascii="Tahoma" w:hAnsi="Tahoma"/>
                <w:b/>
                <w:sz w:val="24"/>
                <w:szCs w:val="24"/>
                <w:highlight w:val="white"/>
              </w:rPr>
            </w:pPr>
            <w:r>
              <w:rPr>
                <w:rFonts w:ascii="Tahoma" w:hAnsi="Tahoma"/>
                <w:b/>
                <w:sz w:val="24"/>
                <w:szCs w:val="24"/>
                <w:highlight w:val="white"/>
              </w:rPr>
              <w:t xml:space="preserve">Being mindful of your body language including gestures, posture, rolling eyes, and facial expressions. </w:t>
            </w:r>
          </w:p>
          <w:p w14:paraId="3BE4309A" w14:textId="77777777" w:rsidR="00172815" w:rsidRDefault="00172815">
            <w:pPr>
              <w:spacing w:after="0" w:line="240" w:lineRule="auto"/>
              <w:ind w:left="720"/>
              <w:rPr>
                <w:rFonts w:ascii="Tahoma" w:hAnsi="Tahoma"/>
                <w:b/>
                <w:sz w:val="24"/>
                <w:szCs w:val="24"/>
                <w:highlight w:val="white"/>
              </w:rPr>
            </w:pPr>
          </w:p>
          <w:p w14:paraId="3C295BD6" w14:textId="77777777" w:rsidR="00172815" w:rsidRDefault="006116D2">
            <w:pPr>
              <w:spacing w:after="0" w:line="240" w:lineRule="auto"/>
              <w:rPr>
                <w:rFonts w:ascii="Tahoma" w:hAnsi="Tahoma"/>
                <w:sz w:val="24"/>
                <w:szCs w:val="24"/>
                <w:highlight w:val="white"/>
              </w:rPr>
            </w:pPr>
            <w:r>
              <w:rPr>
                <w:rFonts w:ascii="Tahoma" w:hAnsi="Tahoma"/>
                <w:i/>
                <w:sz w:val="24"/>
                <w:szCs w:val="24"/>
              </w:rPr>
              <w:t>Ask participants to model some of these behaviors.</w:t>
            </w:r>
          </w:p>
          <w:p w14:paraId="19B4FD0E" w14:textId="77777777" w:rsidR="00172815" w:rsidRDefault="00172815">
            <w:pPr>
              <w:spacing w:after="0" w:line="240" w:lineRule="auto"/>
              <w:rPr>
                <w:rFonts w:ascii="Tahoma" w:hAnsi="Tahoma"/>
                <w:sz w:val="24"/>
                <w:szCs w:val="24"/>
                <w:highlight w:val="white"/>
              </w:rPr>
            </w:pPr>
          </w:p>
          <w:p w14:paraId="4F5CD388" w14:textId="77777777" w:rsidR="00172815" w:rsidRDefault="006116D2">
            <w:pPr>
              <w:spacing w:after="0" w:line="240" w:lineRule="auto"/>
              <w:rPr>
                <w:rFonts w:ascii="Tahoma" w:hAnsi="Tahoma"/>
                <w:b/>
                <w:sz w:val="24"/>
                <w:szCs w:val="24"/>
                <w:highlight w:val="white"/>
              </w:rPr>
            </w:pPr>
            <w:r>
              <w:rPr>
                <w:rFonts w:ascii="Tahoma" w:hAnsi="Tahoma"/>
                <w:b/>
                <w:sz w:val="24"/>
                <w:szCs w:val="24"/>
                <w:highlight w:val="white"/>
              </w:rPr>
              <w:t xml:space="preserve">In addition to communicating effectively, it is important to observe the people in the class to see if they are understanding the information. Are people engaged? Do they look confused? Are they talking? </w:t>
            </w:r>
          </w:p>
          <w:p w14:paraId="372BF341" w14:textId="77777777" w:rsidR="00172815" w:rsidRDefault="00172815">
            <w:pPr>
              <w:spacing w:after="0" w:line="240" w:lineRule="auto"/>
              <w:rPr>
                <w:rFonts w:ascii="Tahoma" w:hAnsi="Tahoma"/>
                <w:b/>
                <w:sz w:val="24"/>
                <w:szCs w:val="24"/>
                <w:highlight w:val="white"/>
              </w:rPr>
            </w:pPr>
          </w:p>
          <w:p w14:paraId="2C1FDF34" w14:textId="77777777" w:rsidR="00172815" w:rsidRDefault="006116D2">
            <w:pPr>
              <w:spacing w:after="0" w:line="240" w:lineRule="auto"/>
              <w:rPr>
                <w:rFonts w:ascii="Tahoma" w:hAnsi="Tahoma"/>
                <w:sz w:val="24"/>
                <w:szCs w:val="24"/>
              </w:rPr>
            </w:pPr>
            <w:r>
              <w:rPr>
                <w:rFonts w:ascii="Tahoma" w:hAnsi="Tahoma"/>
                <w:b/>
                <w:sz w:val="24"/>
                <w:szCs w:val="24"/>
                <w:highlight w:val="white"/>
              </w:rPr>
              <w:lastRenderedPageBreak/>
              <w:t xml:space="preserve">If you notice someone in your class </w:t>
            </w:r>
            <w:proofErr w:type="gramStart"/>
            <w:r>
              <w:rPr>
                <w:rFonts w:ascii="Tahoma" w:hAnsi="Tahoma"/>
                <w:b/>
                <w:sz w:val="24"/>
                <w:szCs w:val="24"/>
                <w:highlight w:val="white"/>
              </w:rPr>
              <w:t>isn’t</w:t>
            </w:r>
            <w:proofErr w:type="gramEnd"/>
            <w:r>
              <w:rPr>
                <w:rFonts w:ascii="Tahoma" w:hAnsi="Tahoma"/>
                <w:b/>
                <w:sz w:val="24"/>
                <w:szCs w:val="24"/>
                <w:highlight w:val="white"/>
              </w:rPr>
              <w:t xml:space="preserve"> understanding the material, tell me so I can follow-up with them. However, be sensitive not to single anyone out during class.</w:t>
            </w:r>
            <w:r>
              <w:rPr>
                <w:rFonts w:ascii="Tahoma" w:hAnsi="Tahoma"/>
                <w:b/>
                <w:sz w:val="24"/>
                <w:szCs w:val="24"/>
              </w:rPr>
              <w:t xml:space="preserve"> Someone might have difficulty hearing or seeing, they may have trouble staying focused, or English might not be their first language. It is not your responsibility to figure out why they may not be understanding. However, if you notice that they are struggling in some way, it is important that you let me know.</w:t>
            </w:r>
          </w:p>
        </w:tc>
      </w:tr>
      <w:tr w:rsidR="00172815" w14:paraId="5ECBC1EB" w14:textId="77777777">
        <w:trPr>
          <w:trHeight w:val="98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0D61FCDD"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45: Handling Disclosures</w:t>
            </w:r>
          </w:p>
          <w:p w14:paraId="032E55E6"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10D0842C" wp14:editId="2A6B42E9">
                  <wp:extent cx="3062605" cy="2296795"/>
                  <wp:effectExtent l="0" t="0" r="0" b="0"/>
                  <wp:docPr id="9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0"/>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23A20118" w14:textId="77777777" w:rsidR="00172815" w:rsidRDefault="006116D2">
            <w:pPr>
              <w:spacing w:after="0" w:line="240" w:lineRule="auto"/>
              <w:rPr>
                <w:rFonts w:ascii="Tahoma" w:hAnsi="Tahoma"/>
                <w:b/>
                <w:sz w:val="24"/>
                <w:szCs w:val="24"/>
                <w:highlight w:val="white"/>
              </w:rPr>
            </w:pPr>
            <w:r>
              <w:rPr>
                <w:rFonts w:ascii="Tahoma" w:hAnsi="Tahoma"/>
                <w:b/>
                <w:sz w:val="24"/>
                <w:szCs w:val="24"/>
                <w:highlight w:val="white"/>
              </w:rPr>
              <w:t xml:space="preserve">As peer educators, it is not a matter of if, but when, someone will disclose to you an incident of sexual abuse or sexual harassment from some point in their lives. </w:t>
            </w:r>
          </w:p>
          <w:p w14:paraId="1910B377" w14:textId="77777777" w:rsidR="00172815" w:rsidRDefault="00172815">
            <w:pPr>
              <w:spacing w:after="0" w:line="240" w:lineRule="auto"/>
              <w:rPr>
                <w:rFonts w:ascii="Tahoma" w:hAnsi="Tahoma"/>
                <w:b/>
                <w:sz w:val="24"/>
                <w:szCs w:val="24"/>
                <w:highlight w:val="white"/>
              </w:rPr>
            </w:pPr>
          </w:p>
          <w:p w14:paraId="30C19A1F" w14:textId="77777777" w:rsidR="00172815" w:rsidRDefault="006116D2">
            <w:pPr>
              <w:spacing w:after="0" w:line="240" w:lineRule="auto"/>
              <w:rPr>
                <w:rFonts w:ascii="Tahoma" w:hAnsi="Tahoma"/>
                <w:b/>
                <w:sz w:val="24"/>
                <w:szCs w:val="24"/>
              </w:rPr>
            </w:pPr>
            <w:r>
              <w:rPr>
                <w:rFonts w:ascii="Tahoma" w:hAnsi="Tahoma"/>
                <w:b/>
                <w:sz w:val="24"/>
                <w:szCs w:val="24"/>
                <w:highlight w:val="white"/>
              </w:rPr>
              <w:t>The advice on slide 45 applies regardless of any personal relationship you may have with this person asking you for help.</w:t>
            </w:r>
          </w:p>
          <w:p w14:paraId="0E427274" w14:textId="77777777" w:rsidR="00172815" w:rsidRDefault="00172815">
            <w:pPr>
              <w:spacing w:after="0" w:line="240" w:lineRule="auto"/>
              <w:rPr>
                <w:rFonts w:ascii="Tahoma" w:hAnsi="Tahoma"/>
                <w:b/>
                <w:sz w:val="24"/>
                <w:szCs w:val="24"/>
              </w:rPr>
            </w:pPr>
          </w:p>
          <w:p w14:paraId="262D81CB" w14:textId="77777777" w:rsidR="00172815" w:rsidRDefault="006116D2">
            <w:pPr>
              <w:spacing w:after="0" w:line="240" w:lineRule="auto"/>
              <w:rPr>
                <w:rFonts w:ascii="Tahoma" w:hAnsi="Tahoma"/>
                <w:b/>
                <w:sz w:val="24"/>
                <w:szCs w:val="24"/>
                <w:highlight w:val="white"/>
              </w:rPr>
            </w:pPr>
            <w:r>
              <w:rPr>
                <w:rFonts w:ascii="Tahoma" w:hAnsi="Tahoma"/>
                <w:b/>
                <w:sz w:val="24"/>
                <w:szCs w:val="24"/>
                <w:highlight w:val="white"/>
              </w:rPr>
              <w:t xml:space="preserve">It is natural to feel like you </w:t>
            </w:r>
            <w:proofErr w:type="gramStart"/>
            <w:r>
              <w:rPr>
                <w:rFonts w:ascii="Tahoma" w:hAnsi="Tahoma"/>
                <w:b/>
                <w:sz w:val="24"/>
                <w:szCs w:val="24"/>
                <w:highlight w:val="white"/>
              </w:rPr>
              <w:t>aren’t</w:t>
            </w:r>
            <w:proofErr w:type="gramEnd"/>
            <w:r>
              <w:rPr>
                <w:rFonts w:ascii="Tahoma" w:hAnsi="Tahoma"/>
                <w:b/>
                <w:sz w:val="24"/>
                <w:szCs w:val="24"/>
                <w:highlight w:val="white"/>
              </w:rPr>
              <w:t xml:space="preserve"> doing enough in this type of situation, but validating someone’s feelings, believing them, and providing them with information and referrals is helpful.</w:t>
            </w:r>
          </w:p>
          <w:p w14:paraId="3AD8FE52" w14:textId="77777777" w:rsidR="00172815" w:rsidRDefault="00172815">
            <w:pPr>
              <w:spacing w:after="0" w:line="240" w:lineRule="auto"/>
              <w:rPr>
                <w:rFonts w:ascii="Tahoma" w:hAnsi="Tahoma"/>
                <w:b/>
                <w:sz w:val="24"/>
                <w:szCs w:val="24"/>
                <w:highlight w:val="white"/>
              </w:rPr>
            </w:pPr>
          </w:p>
          <w:p w14:paraId="31A164C2" w14:textId="77777777" w:rsidR="00172815" w:rsidRDefault="006116D2">
            <w:pPr>
              <w:spacing w:after="0" w:line="240" w:lineRule="auto"/>
              <w:rPr>
                <w:rFonts w:ascii="Tahoma" w:hAnsi="Tahoma"/>
                <w:b/>
                <w:sz w:val="24"/>
                <w:szCs w:val="24"/>
                <w:highlight w:val="white"/>
              </w:rPr>
            </w:pPr>
            <w:r>
              <w:rPr>
                <w:rFonts w:ascii="Tahoma" w:hAnsi="Tahoma"/>
                <w:b/>
                <w:sz w:val="24"/>
                <w:szCs w:val="24"/>
                <w:highlight w:val="white"/>
              </w:rPr>
              <w:t xml:space="preserve">If an inmate approaches you seeking counseling services, you can validate their feelings by letting them know that you are sorry for what has happened to them, and then direct them to mental health or [insert confidential support services information]. </w:t>
            </w:r>
          </w:p>
          <w:p w14:paraId="17A33F92" w14:textId="77777777" w:rsidR="00172815" w:rsidRDefault="00172815">
            <w:pPr>
              <w:spacing w:after="0" w:line="240" w:lineRule="auto"/>
              <w:rPr>
                <w:rFonts w:ascii="Tahoma" w:hAnsi="Tahoma"/>
                <w:b/>
                <w:sz w:val="24"/>
                <w:szCs w:val="24"/>
                <w:highlight w:val="white"/>
              </w:rPr>
            </w:pPr>
          </w:p>
          <w:p w14:paraId="6CCA7663" w14:textId="77777777" w:rsidR="00172815" w:rsidRDefault="006116D2">
            <w:pPr>
              <w:spacing w:after="0" w:line="240" w:lineRule="auto"/>
              <w:rPr>
                <w:rFonts w:ascii="Tahoma" w:hAnsi="Tahoma"/>
                <w:b/>
                <w:sz w:val="24"/>
                <w:szCs w:val="24"/>
                <w:highlight w:val="white"/>
              </w:rPr>
            </w:pPr>
            <w:r>
              <w:rPr>
                <w:rFonts w:ascii="Tahoma" w:hAnsi="Tahoma"/>
                <w:b/>
                <w:sz w:val="24"/>
                <w:szCs w:val="24"/>
                <w:highlight w:val="white"/>
              </w:rPr>
              <w:t xml:space="preserve">You will be seen as someone that others can come to for advice and support. It will be important to let those who come to you know that you are not a </w:t>
            </w:r>
            <w:proofErr w:type="gramStart"/>
            <w:r>
              <w:rPr>
                <w:rFonts w:ascii="Tahoma" w:hAnsi="Tahoma"/>
                <w:b/>
                <w:sz w:val="24"/>
                <w:szCs w:val="24"/>
                <w:highlight w:val="white"/>
              </w:rPr>
              <w:t>counselor, but</w:t>
            </w:r>
            <w:proofErr w:type="gramEnd"/>
            <w:r>
              <w:rPr>
                <w:rFonts w:ascii="Tahoma" w:hAnsi="Tahoma"/>
                <w:b/>
                <w:sz w:val="24"/>
                <w:szCs w:val="24"/>
                <w:highlight w:val="white"/>
              </w:rPr>
              <w:t xml:space="preserve"> can provide information about how to get that kind of help and support. </w:t>
            </w:r>
          </w:p>
          <w:p w14:paraId="2E2CB691" w14:textId="77777777" w:rsidR="00172815" w:rsidRDefault="00172815">
            <w:pPr>
              <w:spacing w:after="0" w:line="240" w:lineRule="auto"/>
              <w:rPr>
                <w:rFonts w:ascii="Tahoma" w:hAnsi="Tahoma"/>
                <w:sz w:val="24"/>
                <w:szCs w:val="24"/>
                <w:highlight w:val="white"/>
              </w:rPr>
            </w:pPr>
          </w:p>
          <w:p w14:paraId="0464A33C" w14:textId="77777777" w:rsidR="00172815" w:rsidRDefault="006116D2">
            <w:pPr>
              <w:spacing w:after="0" w:line="240" w:lineRule="auto"/>
              <w:rPr>
                <w:rFonts w:ascii="Tahoma" w:hAnsi="Tahoma"/>
                <w:b/>
                <w:sz w:val="24"/>
                <w:szCs w:val="24"/>
                <w:highlight w:val="white"/>
              </w:rPr>
            </w:pPr>
            <w:r>
              <w:rPr>
                <w:rFonts w:ascii="Tahoma" w:hAnsi="Tahoma"/>
                <w:b/>
                <w:sz w:val="24"/>
                <w:szCs w:val="24"/>
                <w:highlight w:val="white"/>
              </w:rPr>
              <w:t xml:space="preserve">You are going to learn personal information about people. Keeping this information private is critical. If someone discloses </w:t>
            </w:r>
            <w:r>
              <w:rPr>
                <w:rFonts w:ascii="Tahoma" w:hAnsi="Tahoma"/>
                <w:b/>
                <w:sz w:val="24"/>
                <w:szCs w:val="24"/>
                <w:highlight w:val="white"/>
              </w:rPr>
              <w:lastRenderedPageBreak/>
              <w:t>sexual abuse or sexual harassment to you, they trust you. Telling your friends or even fellow peer educators will erode this trust and will put the program in jeopardy.</w:t>
            </w:r>
          </w:p>
          <w:p w14:paraId="23D6DE02" w14:textId="77777777" w:rsidR="00172815" w:rsidRDefault="00172815">
            <w:pPr>
              <w:spacing w:after="0" w:line="240" w:lineRule="auto"/>
              <w:rPr>
                <w:rFonts w:ascii="Tahoma" w:hAnsi="Tahoma"/>
                <w:sz w:val="24"/>
                <w:szCs w:val="24"/>
                <w:highlight w:val="white"/>
              </w:rPr>
            </w:pPr>
          </w:p>
          <w:p w14:paraId="050FC8D3" w14:textId="77777777" w:rsidR="00172815" w:rsidRDefault="006116D2">
            <w:pPr>
              <w:spacing w:after="0" w:line="240" w:lineRule="auto"/>
              <w:rPr>
                <w:rFonts w:ascii="Tahoma" w:hAnsi="Tahoma"/>
                <w:b/>
                <w:sz w:val="24"/>
                <w:szCs w:val="24"/>
                <w:highlight w:val="white"/>
              </w:rPr>
            </w:pPr>
            <w:r>
              <w:rPr>
                <w:rFonts w:ascii="Tahoma" w:hAnsi="Tahoma"/>
                <w:b/>
                <w:sz w:val="24"/>
                <w:szCs w:val="24"/>
                <w:highlight w:val="white"/>
              </w:rPr>
              <w:t xml:space="preserve">If you ever feel that someone is in immediate harm from an abuser, is a danger to themselves (suicidal), or may harm someone else, please tell me or another staff member immediately so we can provide crucial help to those in need. </w:t>
            </w:r>
          </w:p>
          <w:p w14:paraId="4997EED0" w14:textId="77777777" w:rsidR="00172815" w:rsidRDefault="00172815">
            <w:pPr>
              <w:spacing w:after="0" w:line="240" w:lineRule="auto"/>
              <w:rPr>
                <w:rFonts w:ascii="Tahoma" w:hAnsi="Tahoma"/>
                <w:sz w:val="24"/>
                <w:szCs w:val="24"/>
                <w:highlight w:val="white"/>
              </w:rPr>
            </w:pPr>
          </w:p>
          <w:p w14:paraId="64B18930" w14:textId="77777777" w:rsidR="00172815" w:rsidRDefault="006116D2">
            <w:pPr>
              <w:spacing w:after="0" w:line="240" w:lineRule="auto"/>
              <w:rPr>
                <w:rFonts w:ascii="Tahoma" w:hAnsi="Tahoma"/>
                <w:i/>
                <w:sz w:val="24"/>
                <w:szCs w:val="24"/>
                <w:highlight w:val="white"/>
              </w:rPr>
            </w:pPr>
            <w:r>
              <w:rPr>
                <w:rFonts w:ascii="Tahoma" w:hAnsi="Tahoma"/>
                <w:b/>
                <w:sz w:val="24"/>
                <w:szCs w:val="24"/>
                <w:highlight w:val="white"/>
              </w:rPr>
              <w:t>What reactions do you have after reading this slide?</w:t>
            </w:r>
            <w:r>
              <w:rPr>
                <w:rFonts w:ascii="Tahoma" w:hAnsi="Tahoma"/>
                <w:sz w:val="24"/>
                <w:szCs w:val="24"/>
                <w:highlight w:val="white"/>
              </w:rPr>
              <w:t xml:space="preserve"> </w:t>
            </w:r>
          </w:p>
          <w:p w14:paraId="09E8D84C" w14:textId="77777777" w:rsidR="00172815" w:rsidRDefault="006116D2">
            <w:pPr>
              <w:spacing w:after="0" w:line="240" w:lineRule="auto"/>
              <w:rPr>
                <w:rFonts w:ascii="Tahoma" w:hAnsi="Tahoma"/>
                <w:i/>
                <w:sz w:val="24"/>
                <w:szCs w:val="24"/>
                <w:highlight w:val="white"/>
              </w:rPr>
            </w:pPr>
            <w:r>
              <w:rPr>
                <w:rFonts w:ascii="Tahoma" w:hAnsi="Tahoma"/>
                <w:i/>
                <w:sz w:val="24"/>
                <w:szCs w:val="24"/>
                <w:highlight w:val="white"/>
              </w:rPr>
              <w:t>Allow time for people to reflect and share their ideas. If current peer educators are in the training, ask if anyone wants to share a time when someone told the rest of the group about being sexually abused and how they handled it. Be sure to remind them not to share any names or identifying details. It is more important to talk about how the peer educator handled the situation than to focus on the details of the disclosure.</w:t>
            </w:r>
          </w:p>
          <w:p w14:paraId="44BE97A1" w14:textId="77777777" w:rsidR="00172815" w:rsidRDefault="00172815">
            <w:pPr>
              <w:spacing w:after="0" w:line="240" w:lineRule="auto"/>
              <w:rPr>
                <w:rFonts w:ascii="Tahoma" w:hAnsi="Tahoma"/>
                <w:i/>
                <w:sz w:val="24"/>
                <w:szCs w:val="24"/>
                <w:highlight w:val="white"/>
              </w:rPr>
            </w:pPr>
          </w:p>
        </w:tc>
      </w:tr>
      <w:tr w:rsidR="00172815" w14:paraId="547FBD84" w14:textId="77777777">
        <w:trPr>
          <w:trHeight w:val="71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49DB4AAF"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46: Self-Care</w:t>
            </w:r>
          </w:p>
          <w:p w14:paraId="7CCCEE24"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6FF29D96" wp14:editId="4994857E">
                  <wp:extent cx="3062605" cy="2296795"/>
                  <wp:effectExtent l="0" t="0" r="0" b="0"/>
                  <wp:docPr id="9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1"/>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5CD8E1B9" w14:textId="77777777" w:rsidR="00172815" w:rsidRDefault="006116D2">
            <w:pPr>
              <w:spacing w:after="0" w:line="240" w:lineRule="auto"/>
              <w:rPr>
                <w:rFonts w:ascii="Tahoma" w:hAnsi="Tahoma"/>
                <w:b/>
                <w:sz w:val="24"/>
                <w:szCs w:val="24"/>
              </w:rPr>
            </w:pPr>
            <w:r>
              <w:rPr>
                <w:rFonts w:ascii="Tahoma" w:hAnsi="Tahoma"/>
                <w:b/>
                <w:sz w:val="24"/>
                <w:szCs w:val="24"/>
              </w:rPr>
              <w:t>[Insert facility name] wants you to be successful as peer educators. Being healthy – both physically and mentally – is key to that success, and to success as a human being. Asking for help takes courage and demonstrates a desire to be healthy.</w:t>
            </w:r>
          </w:p>
          <w:p w14:paraId="07585FC9" w14:textId="77777777" w:rsidR="00172815" w:rsidRDefault="00172815">
            <w:pPr>
              <w:spacing w:after="0" w:line="240" w:lineRule="auto"/>
              <w:rPr>
                <w:rFonts w:ascii="Tahoma" w:hAnsi="Tahoma"/>
                <w:b/>
                <w:sz w:val="24"/>
                <w:szCs w:val="24"/>
              </w:rPr>
            </w:pPr>
          </w:p>
          <w:p w14:paraId="645F52DF" w14:textId="77777777" w:rsidR="00172815" w:rsidRDefault="006116D2">
            <w:pPr>
              <w:spacing w:after="0" w:line="240" w:lineRule="auto"/>
              <w:rPr>
                <w:rFonts w:ascii="Tahoma" w:hAnsi="Tahoma"/>
                <w:b/>
                <w:sz w:val="24"/>
                <w:szCs w:val="24"/>
              </w:rPr>
            </w:pPr>
            <w:r>
              <w:rPr>
                <w:rFonts w:ascii="Tahoma" w:hAnsi="Tahoma"/>
                <w:b/>
                <w:sz w:val="24"/>
                <w:szCs w:val="24"/>
              </w:rPr>
              <w:t>I mentioned that I will arrange monthly check-in meetings for each of you with mental health [insert community advocate information if applicable].</w:t>
            </w:r>
          </w:p>
          <w:p w14:paraId="37FB1F56" w14:textId="77777777" w:rsidR="00172815" w:rsidRDefault="00172815">
            <w:pPr>
              <w:spacing w:after="0" w:line="240" w:lineRule="auto"/>
              <w:rPr>
                <w:rFonts w:ascii="Tahoma" w:hAnsi="Tahoma"/>
                <w:sz w:val="24"/>
                <w:szCs w:val="24"/>
              </w:rPr>
            </w:pPr>
          </w:p>
          <w:p w14:paraId="37EDF66B" w14:textId="77777777" w:rsidR="00172815" w:rsidRDefault="006116D2">
            <w:pPr>
              <w:spacing w:after="0" w:line="240" w:lineRule="auto"/>
              <w:rPr>
                <w:rFonts w:ascii="Tahoma" w:hAnsi="Tahoma"/>
                <w:b/>
                <w:sz w:val="24"/>
                <w:szCs w:val="24"/>
              </w:rPr>
            </w:pPr>
            <w:r>
              <w:rPr>
                <w:rFonts w:ascii="Tahoma" w:hAnsi="Tahoma"/>
                <w:b/>
                <w:sz w:val="24"/>
                <w:szCs w:val="24"/>
              </w:rPr>
              <w:t xml:space="preserve">Even if you </w:t>
            </w:r>
            <w:proofErr w:type="gramStart"/>
            <w:r>
              <w:rPr>
                <w:rFonts w:ascii="Tahoma" w:hAnsi="Tahoma"/>
                <w:b/>
                <w:sz w:val="24"/>
                <w:szCs w:val="24"/>
              </w:rPr>
              <w:t>don’t</w:t>
            </w:r>
            <w:proofErr w:type="gramEnd"/>
            <w:r>
              <w:rPr>
                <w:rFonts w:ascii="Tahoma" w:hAnsi="Tahoma"/>
                <w:b/>
                <w:sz w:val="24"/>
                <w:szCs w:val="24"/>
              </w:rPr>
              <w:t xml:space="preserve"> feel like you need to meet with someone, it is an opportunity for you to discuss how the classes are going or to talk about any other issues you may be going through unrelated to the peer education program.</w:t>
            </w:r>
          </w:p>
          <w:p w14:paraId="3F1327FC" w14:textId="77777777" w:rsidR="00172815" w:rsidRDefault="00172815">
            <w:pPr>
              <w:spacing w:after="0" w:line="240" w:lineRule="auto"/>
              <w:rPr>
                <w:rFonts w:ascii="Tahoma" w:hAnsi="Tahoma"/>
                <w:b/>
                <w:sz w:val="24"/>
                <w:szCs w:val="24"/>
              </w:rPr>
            </w:pPr>
          </w:p>
          <w:p w14:paraId="5CF1C277" w14:textId="77777777" w:rsidR="00172815" w:rsidRDefault="006116D2">
            <w:pPr>
              <w:spacing w:after="0" w:line="240" w:lineRule="auto"/>
              <w:rPr>
                <w:rFonts w:ascii="Tahoma" w:hAnsi="Tahoma"/>
                <w:b/>
                <w:sz w:val="24"/>
                <w:szCs w:val="24"/>
              </w:rPr>
            </w:pPr>
            <w:r>
              <w:rPr>
                <w:rFonts w:ascii="Tahoma" w:hAnsi="Tahoma"/>
                <w:b/>
                <w:sz w:val="24"/>
                <w:szCs w:val="24"/>
              </w:rPr>
              <w:t xml:space="preserve">Also know that you do not need to wait for </w:t>
            </w:r>
            <w:r>
              <w:rPr>
                <w:rFonts w:ascii="Tahoma" w:hAnsi="Tahoma"/>
                <w:b/>
                <w:sz w:val="24"/>
                <w:szCs w:val="24"/>
              </w:rPr>
              <w:lastRenderedPageBreak/>
              <w:t>your monthly check-in to talk with someone. If you need to talk to someone, just ask and I can help you arrange a meeting with mental health [and/or community advocate].</w:t>
            </w:r>
          </w:p>
          <w:p w14:paraId="41BE39DB" w14:textId="77777777" w:rsidR="00172815" w:rsidRDefault="00172815">
            <w:pPr>
              <w:spacing w:after="0" w:line="240" w:lineRule="auto"/>
              <w:rPr>
                <w:rFonts w:ascii="Tahoma" w:hAnsi="Tahoma"/>
                <w:sz w:val="24"/>
                <w:szCs w:val="24"/>
              </w:rPr>
            </w:pPr>
          </w:p>
          <w:p w14:paraId="39BE4C3E" w14:textId="77777777" w:rsidR="00172815" w:rsidRDefault="006116D2">
            <w:pPr>
              <w:spacing w:after="0" w:line="240" w:lineRule="auto"/>
              <w:rPr>
                <w:rFonts w:ascii="Tahoma" w:hAnsi="Tahoma"/>
                <w:i/>
                <w:sz w:val="24"/>
                <w:szCs w:val="24"/>
              </w:rPr>
            </w:pPr>
            <w:r>
              <w:rPr>
                <w:rFonts w:ascii="Tahoma" w:hAnsi="Tahoma"/>
                <w:i/>
                <w:sz w:val="24"/>
                <w:szCs w:val="24"/>
              </w:rPr>
              <w:t xml:space="preserve">Now is a good time to take a short break in the training. A lot of intense information has been discussed and it is important for peer educators to take a break to refresh. </w:t>
            </w:r>
          </w:p>
        </w:tc>
      </w:tr>
      <w:tr w:rsidR="00172815" w14:paraId="4E3A463D" w14:textId="77777777">
        <w:trPr>
          <w:trHeight w:val="71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4396465F"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47: What Would You Do?</w:t>
            </w:r>
          </w:p>
          <w:p w14:paraId="7716870C"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61D2124E" wp14:editId="53152AE1">
                  <wp:extent cx="3062605" cy="2296795"/>
                  <wp:effectExtent l="0" t="0" r="0" b="0"/>
                  <wp:docPr id="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2"/>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3647BDB6" w14:textId="77777777" w:rsidR="00172815" w:rsidRDefault="006116D2">
            <w:pPr>
              <w:spacing w:after="120"/>
              <w:rPr>
                <w:rFonts w:ascii="Tahoma" w:hAnsi="Tahoma"/>
                <w:b/>
                <w:sz w:val="24"/>
                <w:szCs w:val="24"/>
              </w:rPr>
            </w:pPr>
            <w:r>
              <w:rPr>
                <w:rFonts w:ascii="Tahoma" w:hAnsi="Tahoma"/>
                <w:b/>
                <w:sz w:val="24"/>
                <w:szCs w:val="24"/>
              </w:rPr>
              <w:t>Even though you have not yet taught a class, I want us to spend time thinking about how to respond in different situations. I will read the scenario and want you to take a few minutes to think about and write down how you would respond. I will ask for volunteers to share.</w:t>
            </w:r>
          </w:p>
          <w:p w14:paraId="7945CDC0" w14:textId="77777777" w:rsidR="00172815" w:rsidRDefault="006116D2">
            <w:pPr>
              <w:spacing w:after="120"/>
              <w:rPr>
                <w:rFonts w:ascii="Tahoma" w:hAnsi="Tahoma"/>
                <w:sz w:val="24"/>
                <w:szCs w:val="24"/>
              </w:rPr>
            </w:pPr>
            <w:r>
              <w:rPr>
                <w:rFonts w:ascii="Tahoma" w:hAnsi="Tahoma"/>
                <w:i/>
                <w:sz w:val="24"/>
                <w:szCs w:val="24"/>
              </w:rPr>
              <w:t>Read the scenario and give time for people to write their notes. Ask for volunteers to share their ideas of how to respond. Share any ideas from the list that they do not suggest. Ask any current peer educators for their ideas.</w:t>
            </w:r>
          </w:p>
          <w:p w14:paraId="05F32867" w14:textId="77777777" w:rsidR="00172815" w:rsidRDefault="006116D2">
            <w:pPr>
              <w:numPr>
                <w:ilvl w:val="0"/>
                <w:numId w:val="4"/>
              </w:numPr>
              <w:spacing w:after="0" w:line="240" w:lineRule="auto"/>
              <w:ind w:hanging="360"/>
              <w:rPr>
                <w:rFonts w:ascii="Tahoma" w:hAnsi="Tahoma"/>
                <w:i/>
                <w:sz w:val="24"/>
                <w:szCs w:val="24"/>
              </w:rPr>
            </w:pPr>
            <w:r>
              <w:rPr>
                <w:rFonts w:ascii="Tahoma" w:hAnsi="Tahoma"/>
                <w:i/>
                <w:sz w:val="24"/>
                <w:szCs w:val="24"/>
              </w:rPr>
              <w:t>Tell the inmate that the information they receive could help them or someone they care about one day.</w:t>
            </w:r>
          </w:p>
          <w:p w14:paraId="5C61AF63" w14:textId="77777777" w:rsidR="00172815" w:rsidRDefault="006116D2">
            <w:pPr>
              <w:numPr>
                <w:ilvl w:val="0"/>
                <w:numId w:val="4"/>
              </w:numPr>
              <w:spacing w:after="0" w:line="240" w:lineRule="auto"/>
              <w:ind w:hanging="360"/>
              <w:rPr>
                <w:rFonts w:ascii="Tahoma" w:hAnsi="Tahoma"/>
                <w:i/>
                <w:sz w:val="24"/>
                <w:szCs w:val="24"/>
              </w:rPr>
            </w:pPr>
            <w:r>
              <w:rPr>
                <w:rFonts w:ascii="Tahoma" w:hAnsi="Tahoma"/>
                <w:i/>
                <w:sz w:val="24"/>
                <w:szCs w:val="24"/>
              </w:rPr>
              <w:t xml:space="preserve">Tell them the class is required and they will have to receive it on another day if not today. </w:t>
            </w:r>
          </w:p>
          <w:p w14:paraId="2A925D1B" w14:textId="77777777" w:rsidR="00172815" w:rsidRDefault="006116D2">
            <w:pPr>
              <w:numPr>
                <w:ilvl w:val="0"/>
                <w:numId w:val="4"/>
              </w:numPr>
              <w:spacing w:after="0" w:line="240" w:lineRule="auto"/>
              <w:ind w:hanging="360"/>
              <w:rPr>
                <w:rFonts w:ascii="Tahoma" w:hAnsi="Tahoma"/>
                <w:sz w:val="24"/>
                <w:szCs w:val="24"/>
              </w:rPr>
            </w:pPr>
            <w:r>
              <w:rPr>
                <w:rFonts w:ascii="Tahoma" w:hAnsi="Tahoma"/>
                <w:i/>
                <w:sz w:val="24"/>
                <w:szCs w:val="24"/>
              </w:rPr>
              <w:t>If they continue to insist on leaving, let a staff member handle the situation.</w:t>
            </w:r>
          </w:p>
          <w:p w14:paraId="4C0A9D1D" w14:textId="77777777" w:rsidR="00172815" w:rsidRDefault="00172815">
            <w:pPr>
              <w:spacing w:after="0" w:line="240" w:lineRule="auto"/>
              <w:ind w:left="360"/>
              <w:rPr>
                <w:rFonts w:ascii="Tahoma" w:hAnsi="Tahoma"/>
                <w:sz w:val="24"/>
                <w:szCs w:val="24"/>
              </w:rPr>
            </w:pPr>
          </w:p>
        </w:tc>
      </w:tr>
      <w:tr w:rsidR="00172815" w14:paraId="53C1447C"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2CA570CC"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48: What Would You Do?</w:t>
            </w:r>
          </w:p>
          <w:p w14:paraId="61E50565"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rPr>
              <w:drawing>
                <wp:inline distT="0" distB="0" distL="0" distR="0" wp14:anchorId="6E1ACCD5" wp14:editId="1530F214">
                  <wp:extent cx="3063240" cy="2295144"/>
                  <wp:effectExtent l="0" t="0" r="0" b="0"/>
                  <wp:docPr id="12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3"/>
                          <a:srcRect/>
                          <a:stretch>
                            <a:fillRect/>
                          </a:stretch>
                        </pic:blipFill>
                        <pic:spPr>
                          <a:xfrm>
                            <a:off x="0" y="0"/>
                            <a:ext cx="3063240" cy="2295144"/>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2A0CD1E1" w14:textId="77777777" w:rsidR="00172815" w:rsidRDefault="006116D2">
            <w:pPr>
              <w:spacing w:after="120"/>
              <w:rPr>
                <w:rFonts w:ascii="Tahoma" w:hAnsi="Tahoma"/>
                <w:b/>
                <w:sz w:val="24"/>
                <w:szCs w:val="24"/>
              </w:rPr>
            </w:pPr>
            <w:r>
              <w:rPr>
                <w:rFonts w:ascii="Tahoma" w:hAnsi="Tahoma"/>
                <w:b/>
                <w:sz w:val="24"/>
                <w:szCs w:val="24"/>
              </w:rPr>
              <w:t xml:space="preserve">Great – </w:t>
            </w:r>
            <w:proofErr w:type="gramStart"/>
            <w:r>
              <w:rPr>
                <w:rFonts w:ascii="Tahoma" w:hAnsi="Tahoma"/>
                <w:b/>
                <w:sz w:val="24"/>
                <w:szCs w:val="24"/>
              </w:rPr>
              <w:t>let’s</w:t>
            </w:r>
            <w:proofErr w:type="gramEnd"/>
            <w:r>
              <w:rPr>
                <w:rFonts w:ascii="Tahoma" w:hAnsi="Tahoma"/>
                <w:b/>
                <w:sz w:val="24"/>
                <w:szCs w:val="24"/>
              </w:rPr>
              <w:t xml:space="preserve"> try another one.</w:t>
            </w:r>
          </w:p>
          <w:p w14:paraId="48DC6494" w14:textId="77777777" w:rsidR="00172815" w:rsidRDefault="006116D2">
            <w:pPr>
              <w:spacing w:after="120"/>
              <w:rPr>
                <w:rFonts w:ascii="Tahoma" w:hAnsi="Tahoma"/>
                <w:sz w:val="24"/>
                <w:szCs w:val="24"/>
              </w:rPr>
            </w:pPr>
            <w:r>
              <w:rPr>
                <w:rFonts w:ascii="Tahoma" w:hAnsi="Tahoma"/>
                <w:i/>
                <w:sz w:val="24"/>
                <w:szCs w:val="24"/>
              </w:rPr>
              <w:t>Read the scenario and give time for people to write their notes. Ask for volunteers to share their ideas of how to respond. Share any ideas from the list that they do not suggest. Ask any current peer educators for their ideas.</w:t>
            </w:r>
          </w:p>
          <w:p w14:paraId="4A0B5250" w14:textId="77777777" w:rsidR="00172815" w:rsidRDefault="006116D2">
            <w:pPr>
              <w:numPr>
                <w:ilvl w:val="0"/>
                <w:numId w:val="6"/>
              </w:numPr>
              <w:spacing w:after="0" w:line="240" w:lineRule="auto"/>
              <w:rPr>
                <w:rFonts w:ascii="Tahoma" w:hAnsi="Tahoma"/>
                <w:i/>
                <w:sz w:val="24"/>
                <w:szCs w:val="24"/>
              </w:rPr>
            </w:pPr>
            <w:r>
              <w:rPr>
                <w:rFonts w:ascii="Tahoma" w:hAnsi="Tahoma"/>
                <w:i/>
                <w:sz w:val="24"/>
                <w:szCs w:val="24"/>
              </w:rPr>
              <w:t>Inform them that sexual abuse is not a joke, and they could be offending someone in the room.</w:t>
            </w:r>
          </w:p>
          <w:p w14:paraId="2F61AB05" w14:textId="77777777" w:rsidR="00172815" w:rsidRDefault="006116D2">
            <w:pPr>
              <w:numPr>
                <w:ilvl w:val="0"/>
                <w:numId w:val="6"/>
              </w:numPr>
              <w:spacing w:after="0" w:line="240" w:lineRule="auto"/>
              <w:rPr>
                <w:rFonts w:ascii="Tahoma" w:hAnsi="Tahoma"/>
                <w:i/>
                <w:sz w:val="24"/>
                <w:szCs w:val="24"/>
              </w:rPr>
            </w:pPr>
            <w:r>
              <w:rPr>
                <w:rFonts w:ascii="Tahoma" w:hAnsi="Tahoma"/>
                <w:i/>
                <w:sz w:val="24"/>
                <w:szCs w:val="24"/>
              </w:rPr>
              <w:t>Let them know you understand that the material may be uncomfortable. Ask that they sit silently and act respectfully until it is over.</w:t>
            </w:r>
          </w:p>
          <w:p w14:paraId="50EA9E21" w14:textId="77777777" w:rsidR="00172815" w:rsidRDefault="006116D2">
            <w:pPr>
              <w:widowControl/>
              <w:numPr>
                <w:ilvl w:val="0"/>
                <w:numId w:val="11"/>
              </w:numPr>
              <w:pBdr>
                <w:top w:val="nil"/>
                <w:left w:val="nil"/>
                <w:bottom w:val="nil"/>
                <w:right w:val="nil"/>
                <w:between w:val="nil"/>
              </w:pBdr>
              <w:spacing w:after="0" w:line="240" w:lineRule="auto"/>
              <w:ind w:left="361"/>
              <w:rPr>
                <w:rFonts w:ascii="Tahoma" w:hAnsi="Tahoma"/>
                <w:color w:val="000000"/>
                <w:sz w:val="24"/>
                <w:szCs w:val="24"/>
              </w:rPr>
            </w:pPr>
            <w:r>
              <w:rPr>
                <w:rFonts w:ascii="Tahoma" w:hAnsi="Tahoma"/>
                <w:i/>
                <w:color w:val="000000"/>
                <w:sz w:val="24"/>
                <w:szCs w:val="24"/>
              </w:rPr>
              <w:t>If they become too much of a distraction for the class, let the staff member handle the situation.</w:t>
            </w:r>
          </w:p>
        </w:tc>
      </w:tr>
      <w:tr w:rsidR="00172815" w14:paraId="60EF6B91"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386D237C"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49: What Would You Do?</w:t>
            </w:r>
          </w:p>
          <w:p w14:paraId="4DF72F1A"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11C3B5EC" wp14:editId="1C26CB3F">
                  <wp:extent cx="3063240" cy="2295144"/>
                  <wp:effectExtent l="0" t="0" r="0" b="0"/>
                  <wp:docPr id="1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4"/>
                          <a:srcRect/>
                          <a:stretch>
                            <a:fillRect/>
                          </a:stretch>
                        </pic:blipFill>
                        <pic:spPr>
                          <a:xfrm>
                            <a:off x="0" y="0"/>
                            <a:ext cx="3063240" cy="2295144"/>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1ED6D73B" w14:textId="77777777" w:rsidR="00172815" w:rsidRDefault="006116D2">
            <w:pPr>
              <w:spacing w:after="120"/>
              <w:rPr>
                <w:rFonts w:ascii="Tahoma" w:hAnsi="Tahoma"/>
                <w:b/>
                <w:sz w:val="24"/>
                <w:szCs w:val="24"/>
              </w:rPr>
            </w:pPr>
            <w:proofErr w:type="gramStart"/>
            <w:r>
              <w:rPr>
                <w:rFonts w:ascii="Tahoma" w:hAnsi="Tahoma"/>
                <w:b/>
                <w:sz w:val="24"/>
                <w:szCs w:val="24"/>
              </w:rPr>
              <w:t>Let’s</w:t>
            </w:r>
            <w:proofErr w:type="gramEnd"/>
            <w:r>
              <w:rPr>
                <w:rFonts w:ascii="Tahoma" w:hAnsi="Tahoma"/>
                <w:b/>
                <w:sz w:val="24"/>
                <w:szCs w:val="24"/>
              </w:rPr>
              <w:t xml:space="preserve"> do one more class-focused scenario.</w:t>
            </w:r>
          </w:p>
          <w:p w14:paraId="330BC3A8" w14:textId="77777777" w:rsidR="00172815" w:rsidRDefault="006116D2">
            <w:pPr>
              <w:spacing w:after="120"/>
              <w:rPr>
                <w:rFonts w:ascii="Tahoma" w:hAnsi="Tahoma"/>
                <w:sz w:val="24"/>
                <w:szCs w:val="24"/>
              </w:rPr>
            </w:pPr>
            <w:r>
              <w:rPr>
                <w:rFonts w:ascii="Tahoma" w:hAnsi="Tahoma"/>
                <w:i/>
                <w:sz w:val="24"/>
                <w:szCs w:val="24"/>
              </w:rPr>
              <w:t>Read the scenario and give time for people to write their notes. Ask for volunteers to share their ideas of how to respond. Share any ideas from the list that they do not suggest. Ask any current peer educators for their ideas.</w:t>
            </w:r>
          </w:p>
          <w:p w14:paraId="655DD9F9" w14:textId="77777777" w:rsidR="00172815" w:rsidRDefault="006116D2">
            <w:pPr>
              <w:numPr>
                <w:ilvl w:val="0"/>
                <w:numId w:val="4"/>
              </w:numPr>
              <w:pBdr>
                <w:top w:val="nil"/>
                <w:left w:val="nil"/>
                <w:bottom w:val="nil"/>
                <w:right w:val="nil"/>
                <w:between w:val="nil"/>
              </w:pBdr>
              <w:spacing w:after="0" w:line="240" w:lineRule="auto"/>
              <w:ind w:hanging="360"/>
              <w:rPr>
                <w:rFonts w:ascii="Tahoma" w:hAnsi="Tahoma"/>
                <w:i/>
                <w:color w:val="000000"/>
                <w:sz w:val="24"/>
                <w:szCs w:val="24"/>
              </w:rPr>
            </w:pPr>
            <w:r>
              <w:rPr>
                <w:rFonts w:ascii="Tahoma" w:hAnsi="Tahoma"/>
                <w:i/>
                <w:color w:val="000000"/>
                <w:sz w:val="24"/>
                <w:szCs w:val="24"/>
              </w:rPr>
              <w:t>Be compassionate and empathetic.</w:t>
            </w:r>
          </w:p>
          <w:p w14:paraId="5C800C68" w14:textId="77777777" w:rsidR="00172815" w:rsidRDefault="006116D2">
            <w:pPr>
              <w:numPr>
                <w:ilvl w:val="0"/>
                <w:numId w:val="4"/>
              </w:numPr>
              <w:pBdr>
                <w:top w:val="nil"/>
                <w:left w:val="nil"/>
                <w:bottom w:val="nil"/>
                <w:right w:val="nil"/>
                <w:between w:val="nil"/>
              </w:pBdr>
              <w:spacing w:after="0" w:line="240" w:lineRule="auto"/>
              <w:ind w:hanging="360"/>
              <w:rPr>
                <w:rFonts w:ascii="Tahoma" w:hAnsi="Tahoma"/>
                <w:i/>
                <w:color w:val="000000"/>
                <w:sz w:val="24"/>
                <w:szCs w:val="24"/>
              </w:rPr>
            </w:pPr>
            <w:r>
              <w:rPr>
                <w:rFonts w:ascii="Tahoma" w:hAnsi="Tahoma"/>
                <w:i/>
                <w:color w:val="000000"/>
                <w:sz w:val="24"/>
                <w:szCs w:val="24"/>
              </w:rPr>
              <w:t>Thank them for sharing.</w:t>
            </w:r>
          </w:p>
          <w:p w14:paraId="3768E1A6" w14:textId="77777777" w:rsidR="00172815" w:rsidRDefault="006116D2">
            <w:pPr>
              <w:numPr>
                <w:ilvl w:val="0"/>
                <w:numId w:val="4"/>
              </w:numPr>
              <w:pBdr>
                <w:top w:val="nil"/>
                <w:left w:val="nil"/>
                <w:bottom w:val="nil"/>
                <w:right w:val="nil"/>
                <w:between w:val="nil"/>
              </w:pBdr>
              <w:spacing w:after="0" w:line="240" w:lineRule="auto"/>
              <w:ind w:hanging="360"/>
              <w:rPr>
                <w:rFonts w:ascii="Tahoma" w:hAnsi="Tahoma"/>
                <w:i/>
                <w:color w:val="000000"/>
                <w:sz w:val="24"/>
                <w:szCs w:val="24"/>
              </w:rPr>
            </w:pPr>
            <w:r>
              <w:rPr>
                <w:rFonts w:ascii="Tahoma" w:hAnsi="Tahoma"/>
                <w:i/>
                <w:color w:val="000000"/>
                <w:sz w:val="24"/>
                <w:szCs w:val="24"/>
              </w:rPr>
              <w:t>Remind them of the ways they can report sexual abuse or sexual harassment.</w:t>
            </w:r>
          </w:p>
          <w:p w14:paraId="4DA57E69" w14:textId="77777777" w:rsidR="00172815" w:rsidRDefault="006116D2">
            <w:pPr>
              <w:widowControl/>
              <w:numPr>
                <w:ilvl w:val="0"/>
                <w:numId w:val="11"/>
              </w:numPr>
              <w:pBdr>
                <w:top w:val="nil"/>
                <w:left w:val="nil"/>
                <w:bottom w:val="nil"/>
                <w:right w:val="nil"/>
                <w:between w:val="nil"/>
              </w:pBdr>
              <w:spacing w:after="0" w:line="240" w:lineRule="auto"/>
              <w:ind w:left="361"/>
              <w:rPr>
                <w:rFonts w:ascii="Tahoma" w:hAnsi="Tahoma"/>
                <w:color w:val="000000"/>
                <w:sz w:val="24"/>
                <w:szCs w:val="24"/>
              </w:rPr>
            </w:pPr>
            <w:r>
              <w:rPr>
                <w:rFonts w:ascii="Tahoma" w:hAnsi="Tahoma"/>
                <w:i/>
                <w:color w:val="000000"/>
                <w:sz w:val="24"/>
                <w:szCs w:val="24"/>
              </w:rPr>
              <w:t>Ask them to meet you after class so you can give them information on reporting.</w:t>
            </w:r>
          </w:p>
        </w:tc>
      </w:tr>
      <w:tr w:rsidR="00172815" w14:paraId="24D79D10" w14:textId="77777777">
        <w:trPr>
          <w:trHeight w:val="98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5BFE8951"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50: Scenario #1</w:t>
            </w:r>
          </w:p>
          <w:p w14:paraId="4EE6DAFE"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174FDF52" wp14:editId="6E36FF70">
                  <wp:extent cx="3063240" cy="2295144"/>
                  <wp:effectExtent l="0" t="0" r="0" b="0"/>
                  <wp:docPr id="1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5"/>
                          <a:srcRect/>
                          <a:stretch>
                            <a:fillRect/>
                          </a:stretch>
                        </pic:blipFill>
                        <pic:spPr>
                          <a:xfrm>
                            <a:off x="0" y="0"/>
                            <a:ext cx="3063240" cy="2295144"/>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096C11B3" w14:textId="77777777" w:rsidR="00172815" w:rsidRDefault="006116D2">
            <w:pPr>
              <w:spacing w:after="120"/>
              <w:rPr>
                <w:rFonts w:ascii="Tahoma" w:hAnsi="Tahoma"/>
                <w:b/>
                <w:sz w:val="24"/>
                <w:szCs w:val="24"/>
              </w:rPr>
            </w:pPr>
            <w:r>
              <w:rPr>
                <w:rFonts w:ascii="Tahoma" w:hAnsi="Tahoma"/>
                <w:b/>
                <w:sz w:val="24"/>
                <w:szCs w:val="24"/>
              </w:rPr>
              <w:t>Great job! I am sure that as we begin to have classes, other situations will come up that you will have to handle in the moment. Remember that you will have a partner there to help you respond, and there will always be a staff person nearby to help.</w:t>
            </w:r>
          </w:p>
          <w:p w14:paraId="11EFC830" w14:textId="77777777" w:rsidR="00172815" w:rsidRDefault="006116D2">
            <w:pPr>
              <w:spacing w:after="120"/>
              <w:rPr>
                <w:rFonts w:ascii="Tahoma" w:hAnsi="Tahoma"/>
                <w:b/>
                <w:sz w:val="24"/>
                <w:szCs w:val="24"/>
              </w:rPr>
            </w:pPr>
            <w:r>
              <w:rPr>
                <w:rFonts w:ascii="Tahoma" w:hAnsi="Tahoma"/>
                <w:b/>
                <w:sz w:val="24"/>
                <w:szCs w:val="24"/>
              </w:rPr>
              <w:t xml:space="preserve">Now we are going to look at some additional scenarios to discuss how best to respond. I will read the scenario and will give you time to write down how you would respond before asking volunteers to share. </w:t>
            </w:r>
          </w:p>
          <w:p w14:paraId="36DF89D8" w14:textId="77777777" w:rsidR="00172815" w:rsidRDefault="006116D2">
            <w:pPr>
              <w:spacing w:after="120"/>
              <w:rPr>
                <w:rFonts w:ascii="Tahoma" w:hAnsi="Tahoma"/>
                <w:sz w:val="24"/>
                <w:szCs w:val="24"/>
              </w:rPr>
            </w:pPr>
            <w:r>
              <w:rPr>
                <w:rFonts w:ascii="Tahoma" w:hAnsi="Tahoma"/>
                <w:i/>
                <w:sz w:val="24"/>
                <w:szCs w:val="24"/>
              </w:rPr>
              <w:t xml:space="preserve">Read the scenario and give time for people to write </w:t>
            </w:r>
            <w:r>
              <w:rPr>
                <w:rFonts w:ascii="Tahoma" w:hAnsi="Tahoma"/>
                <w:i/>
                <w:sz w:val="24"/>
                <w:szCs w:val="24"/>
              </w:rPr>
              <w:lastRenderedPageBreak/>
              <w:t>their notes. Ask volunteers to share their ideas on how to respond. Share any ideas from the list that they do not suggest. Ask any current peer educators for their ideas.</w:t>
            </w:r>
          </w:p>
          <w:p w14:paraId="38B7E3FC" w14:textId="77777777" w:rsidR="00172815" w:rsidRDefault="006116D2">
            <w:pPr>
              <w:numPr>
                <w:ilvl w:val="0"/>
                <w:numId w:val="8"/>
              </w:numPr>
              <w:spacing w:after="0" w:line="240" w:lineRule="auto"/>
              <w:ind w:hanging="360"/>
              <w:rPr>
                <w:rFonts w:ascii="Tahoma" w:hAnsi="Tahoma"/>
                <w:i/>
                <w:sz w:val="24"/>
                <w:szCs w:val="24"/>
              </w:rPr>
            </w:pPr>
            <w:r>
              <w:rPr>
                <w:rFonts w:ascii="Tahoma" w:hAnsi="Tahoma"/>
                <w:i/>
                <w:sz w:val="24"/>
                <w:szCs w:val="24"/>
              </w:rPr>
              <w:t>Stay calm and validate Williams’ feelings.</w:t>
            </w:r>
          </w:p>
          <w:p w14:paraId="01B1FD16" w14:textId="77777777" w:rsidR="00172815" w:rsidRDefault="006116D2">
            <w:pPr>
              <w:numPr>
                <w:ilvl w:val="0"/>
                <w:numId w:val="8"/>
              </w:numPr>
              <w:spacing w:after="0" w:line="240" w:lineRule="auto"/>
              <w:ind w:hanging="360"/>
              <w:rPr>
                <w:rFonts w:ascii="Tahoma" w:hAnsi="Tahoma"/>
                <w:i/>
                <w:sz w:val="24"/>
                <w:szCs w:val="24"/>
              </w:rPr>
            </w:pPr>
            <w:r>
              <w:rPr>
                <w:rFonts w:ascii="Tahoma" w:hAnsi="Tahoma"/>
                <w:i/>
                <w:sz w:val="24"/>
                <w:szCs w:val="24"/>
              </w:rPr>
              <w:t>Let Williams know that what the inmate did is sexually abusive and is illegal. Williams cannot get into trouble for reporting an incident of sexual abuse.</w:t>
            </w:r>
          </w:p>
          <w:p w14:paraId="2446F3DC" w14:textId="77777777" w:rsidR="00172815" w:rsidRDefault="006116D2">
            <w:pPr>
              <w:numPr>
                <w:ilvl w:val="0"/>
                <w:numId w:val="8"/>
              </w:numPr>
              <w:spacing w:after="0" w:line="240" w:lineRule="auto"/>
              <w:ind w:hanging="360"/>
              <w:rPr>
                <w:rFonts w:ascii="Tahoma" w:hAnsi="Tahoma"/>
                <w:i/>
                <w:sz w:val="24"/>
                <w:szCs w:val="24"/>
              </w:rPr>
            </w:pPr>
            <w:r>
              <w:rPr>
                <w:rFonts w:ascii="Tahoma" w:hAnsi="Tahoma"/>
                <w:i/>
                <w:sz w:val="24"/>
                <w:szCs w:val="24"/>
              </w:rPr>
              <w:t>Inform William of all the ways to report and what their options and rights are (the right to report and the right to be free from sexual abuse and retaliation).</w:t>
            </w:r>
          </w:p>
          <w:p w14:paraId="5106019C" w14:textId="77777777" w:rsidR="00172815" w:rsidRDefault="006116D2">
            <w:pPr>
              <w:numPr>
                <w:ilvl w:val="0"/>
                <w:numId w:val="8"/>
              </w:numPr>
              <w:spacing w:after="0" w:line="240" w:lineRule="auto"/>
              <w:ind w:hanging="360"/>
              <w:rPr>
                <w:rFonts w:ascii="Tahoma" w:hAnsi="Tahoma"/>
                <w:i/>
                <w:sz w:val="24"/>
                <w:szCs w:val="24"/>
              </w:rPr>
            </w:pPr>
            <w:r>
              <w:rPr>
                <w:rFonts w:ascii="Tahoma" w:hAnsi="Tahoma"/>
                <w:i/>
                <w:sz w:val="24"/>
                <w:szCs w:val="24"/>
              </w:rPr>
              <w:t>Tell Williams how [insert facility/agency name] will provide necessary medical and mental healthcare.</w:t>
            </w:r>
          </w:p>
          <w:p w14:paraId="6E78A179" w14:textId="77777777" w:rsidR="00172815" w:rsidRDefault="006116D2">
            <w:pPr>
              <w:numPr>
                <w:ilvl w:val="0"/>
                <w:numId w:val="8"/>
              </w:numPr>
              <w:spacing w:after="0" w:line="240" w:lineRule="auto"/>
              <w:ind w:hanging="360"/>
              <w:rPr>
                <w:rFonts w:ascii="Tahoma" w:hAnsi="Tahoma"/>
                <w:sz w:val="24"/>
                <w:szCs w:val="24"/>
              </w:rPr>
            </w:pPr>
            <w:r>
              <w:rPr>
                <w:rFonts w:ascii="Tahoma" w:hAnsi="Tahoma"/>
                <w:i/>
                <w:sz w:val="24"/>
                <w:szCs w:val="24"/>
              </w:rPr>
              <w:t>Give Williams information on how to reach someone to talk to about the sexual abuse – either mental health or a victim advocate.</w:t>
            </w:r>
          </w:p>
        </w:tc>
      </w:tr>
      <w:tr w:rsidR="00172815" w14:paraId="5FF1A7F5"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7EB13D42"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51: Scenario #2</w:t>
            </w:r>
            <w:r>
              <w:rPr>
                <w:rFonts w:ascii="Tahoma" w:hAnsi="Tahoma"/>
                <w:b/>
                <w:noProof/>
                <w:color w:val="000000"/>
                <w:sz w:val="24"/>
                <w:szCs w:val="24"/>
              </w:rPr>
              <w:drawing>
                <wp:inline distT="0" distB="0" distL="0" distR="0" wp14:anchorId="4EF263CC" wp14:editId="43EB698B">
                  <wp:extent cx="3062605" cy="2296795"/>
                  <wp:effectExtent l="0" t="0" r="0" b="0"/>
                  <wp:docPr id="12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6"/>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708813FF" w14:textId="77777777" w:rsidR="00172815" w:rsidRDefault="006116D2">
            <w:pPr>
              <w:spacing w:after="120"/>
              <w:rPr>
                <w:rFonts w:ascii="Tahoma" w:hAnsi="Tahoma"/>
                <w:b/>
                <w:sz w:val="24"/>
                <w:szCs w:val="24"/>
              </w:rPr>
            </w:pPr>
            <w:r>
              <w:rPr>
                <w:rFonts w:ascii="Tahoma" w:hAnsi="Tahoma"/>
                <w:b/>
                <w:sz w:val="24"/>
                <w:szCs w:val="24"/>
              </w:rPr>
              <w:t xml:space="preserve">Great – </w:t>
            </w:r>
            <w:proofErr w:type="gramStart"/>
            <w:r>
              <w:rPr>
                <w:rFonts w:ascii="Tahoma" w:hAnsi="Tahoma"/>
                <w:b/>
                <w:sz w:val="24"/>
                <w:szCs w:val="24"/>
              </w:rPr>
              <w:t>let’s</w:t>
            </w:r>
            <w:proofErr w:type="gramEnd"/>
            <w:r>
              <w:rPr>
                <w:rFonts w:ascii="Tahoma" w:hAnsi="Tahoma"/>
                <w:b/>
                <w:sz w:val="24"/>
                <w:szCs w:val="24"/>
              </w:rPr>
              <w:t xml:space="preserve"> try another scenario.</w:t>
            </w:r>
          </w:p>
          <w:p w14:paraId="2F7403C4" w14:textId="77777777" w:rsidR="00172815" w:rsidRDefault="006116D2">
            <w:pPr>
              <w:spacing w:after="120"/>
              <w:rPr>
                <w:rFonts w:ascii="Tahoma" w:hAnsi="Tahoma"/>
                <w:sz w:val="24"/>
                <w:szCs w:val="24"/>
              </w:rPr>
            </w:pPr>
            <w:r>
              <w:rPr>
                <w:rFonts w:ascii="Tahoma" w:hAnsi="Tahoma"/>
                <w:i/>
                <w:sz w:val="24"/>
                <w:szCs w:val="24"/>
              </w:rPr>
              <w:t>Read the scenario and give time for people to write their notes. Ask volunteers to share their ideas on how to respond. Share any ideas from the list that they do not suggest. Ask any current peer educators for their ideas.</w:t>
            </w:r>
          </w:p>
          <w:p w14:paraId="10C13FDC" w14:textId="77777777" w:rsidR="00172815" w:rsidRDefault="006116D2">
            <w:pPr>
              <w:numPr>
                <w:ilvl w:val="0"/>
                <w:numId w:val="9"/>
              </w:numPr>
              <w:spacing w:after="0" w:line="240" w:lineRule="auto"/>
              <w:ind w:hanging="360"/>
              <w:rPr>
                <w:rFonts w:ascii="Tahoma" w:hAnsi="Tahoma"/>
                <w:i/>
                <w:sz w:val="24"/>
                <w:szCs w:val="24"/>
              </w:rPr>
            </w:pPr>
            <w:r>
              <w:rPr>
                <w:rFonts w:ascii="Tahoma" w:hAnsi="Tahoma"/>
                <w:i/>
                <w:sz w:val="24"/>
                <w:szCs w:val="24"/>
              </w:rPr>
              <w:t>Thank Smith for sharing a real-world experience.</w:t>
            </w:r>
          </w:p>
          <w:p w14:paraId="60BBA39A" w14:textId="77777777" w:rsidR="00172815" w:rsidRDefault="006116D2">
            <w:pPr>
              <w:numPr>
                <w:ilvl w:val="0"/>
                <w:numId w:val="9"/>
              </w:numPr>
              <w:spacing w:after="0" w:line="240" w:lineRule="auto"/>
              <w:ind w:hanging="360"/>
              <w:rPr>
                <w:rFonts w:ascii="Tahoma" w:hAnsi="Tahoma"/>
                <w:i/>
                <w:sz w:val="24"/>
                <w:szCs w:val="24"/>
              </w:rPr>
            </w:pPr>
            <w:r>
              <w:rPr>
                <w:rFonts w:ascii="Tahoma" w:hAnsi="Tahoma"/>
                <w:i/>
                <w:sz w:val="24"/>
                <w:szCs w:val="24"/>
              </w:rPr>
              <w:t xml:space="preserve">Let Smith know that they can give all the information from the class to their friend. </w:t>
            </w:r>
          </w:p>
          <w:p w14:paraId="19802C21" w14:textId="77777777" w:rsidR="00172815" w:rsidRDefault="006116D2">
            <w:pPr>
              <w:numPr>
                <w:ilvl w:val="0"/>
                <w:numId w:val="9"/>
              </w:numPr>
              <w:spacing w:after="0" w:line="240" w:lineRule="auto"/>
              <w:ind w:hanging="360"/>
              <w:rPr>
                <w:rFonts w:ascii="Tahoma" w:hAnsi="Tahoma"/>
                <w:i/>
                <w:sz w:val="24"/>
                <w:szCs w:val="24"/>
              </w:rPr>
            </w:pPr>
            <w:r>
              <w:rPr>
                <w:rFonts w:ascii="Tahoma" w:hAnsi="Tahoma"/>
                <w:i/>
                <w:sz w:val="24"/>
                <w:szCs w:val="24"/>
              </w:rPr>
              <w:t>Offer to speak with them one-on-one after class to make sure they have all the information to give their friend.</w:t>
            </w:r>
          </w:p>
          <w:p w14:paraId="6529B804" w14:textId="77777777" w:rsidR="00172815" w:rsidRDefault="006116D2">
            <w:pPr>
              <w:numPr>
                <w:ilvl w:val="0"/>
                <w:numId w:val="9"/>
              </w:numPr>
              <w:spacing w:after="0" w:line="240" w:lineRule="auto"/>
              <w:ind w:hanging="360"/>
              <w:rPr>
                <w:rFonts w:ascii="Tahoma" w:hAnsi="Tahoma"/>
                <w:i/>
                <w:sz w:val="24"/>
                <w:szCs w:val="24"/>
              </w:rPr>
            </w:pPr>
            <w:r>
              <w:rPr>
                <w:rFonts w:ascii="Tahoma" w:hAnsi="Tahoma"/>
                <w:i/>
                <w:sz w:val="24"/>
                <w:szCs w:val="24"/>
              </w:rPr>
              <w:t>Use Smith’s story as an opportunity to talk about what options are available to someone going through abuse.</w:t>
            </w:r>
          </w:p>
          <w:p w14:paraId="0C855CFB" w14:textId="77777777" w:rsidR="00172815" w:rsidRDefault="006116D2">
            <w:pPr>
              <w:numPr>
                <w:ilvl w:val="0"/>
                <w:numId w:val="9"/>
              </w:numPr>
              <w:spacing w:after="0" w:line="240" w:lineRule="auto"/>
              <w:ind w:hanging="360"/>
              <w:rPr>
                <w:rFonts w:ascii="Tahoma" w:hAnsi="Tahoma"/>
                <w:sz w:val="24"/>
                <w:szCs w:val="24"/>
              </w:rPr>
            </w:pPr>
            <w:r>
              <w:rPr>
                <w:rFonts w:ascii="Tahoma" w:hAnsi="Tahoma"/>
                <w:i/>
                <w:sz w:val="24"/>
                <w:szCs w:val="24"/>
              </w:rPr>
              <w:t>Remember: There will be a staff member present during each class. They can also help when situations like this arise.</w:t>
            </w:r>
          </w:p>
          <w:p w14:paraId="734CAF65" w14:textId="77777777" w:rsidR="00172815" w:rsidRDefault="00172815">
            <w:pPr>
              <w:spacing w:after="0" w:line="240" w:lineRule="auto"/>
              <w:ind w:left="360"/>
              <w:rPr>
                <w:rFonts w:ascii="Tahoma" w:hAnsi="Tahoma"/>
                <w:sz w:val="24"/>
                <w:szCs w:val="24"/>
              </w:rPr>
            </w:pPr>
          </w:p>
        </w:tc>
      </w:tr>
      <w:tr w:rsidR="00172815" w14:paraId="17FD9072" w14:textId="77777777">
        <w:trPr>
          <w:trHeight w:val="134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54C53BFE"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52: Scenario #3</w:t>
            </w:r>
          </w:p>
          <w:p w14:paraId="2D9B5EE2"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393CCA92" wp14:editId="6C340B0B">
                  <wp:extent cx="3062605" cy="2296795"/>
                  <wp:effectExtent l="0" t="0" r="0" b="0"/>
                  <wp:docPr id="13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7"/>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3C93D540" w14:textId="77777777" w:rsidR="00172815" w:rsidRDefault="006116D2">
            <w:pPr>
              <w:spacing w:after="120"/>
              <w:rPr>
                <w:rFonts w:ascii="Tahoma" w:hAnsi="Tahoma"/>
                <w:b/>
                <w:sz w:val="24"/>
                <w:szCs w:val="24"/>
              </w:rPr>
            </w:pPr>
            <w:r>
              <w:rPr>
                <w:rFonts w:ascii="Tahoma" w:hAnsi="Tahoma"/>
                <w:b/>
                <w:sz w:val="24"/>
                <w:szCs w:val="24"/>
              </w:rPr>
              <w:t xml:space="preserve">Last one.  </w:t>
            </w:r>
          </w:p>
          <w:p w14:paraId="0E68C73A" w14:textId="77777777" w:rsidR="00172815" w:rsidRDefault="006116D2">
            <w:pPr>
              <w:spacing w:after="120"/>
              <w:rPr>
                <w:rFonts w:ascii="Tahoma" w:hAnsi="Tahoma"/>
                <w:sz w:val="24"/>
                <w:szCs w:val="24"/>
              </w:rPr>
            </w:pPr>
            <w:r>
              <w:rPr>
                <w:rFonts w:ascii="Tahoma" w:hAnsi="Tahoma"/>
                <w:i/>
                <w:sz w:val="24"/>
                <w:szCs w:val="24"/>
              </w:rPr>
              <w:t>Read the scenario and give time for people to write their notes. Ask volunteers to share their ideas on how to respond. Share any ideas from the list that they do not suggest. Ask any current peer educators for their ideas.</w:t>
            </w:r>
          </w:p>
          <w:p w14:paraId="64AFC0C7" w14:textId="77777777" w:rsidR="00172815" w:rsidRDefault="006116D2">
            <w:pPr>
              <w:numPr>
                <w:ilvl w:val="0"/>
                <w:numId w:val="10"/>
              </w:numPr>
              <w:spacing w:after="0" w:line="240" w:lineRule="auto"/>
              <w:rPr>
                <w:rFonts w:ascii="Tahoma" w:hAnsi="Tahoma"/>
                <w:i/>
                <w:sz w:val="24"/>
                <w:szCs w:val="24"/>
              </w:rPr>
            </w:pPr>
            <w:r>
              <w:rPr>
                <w:rFonts w:ascii="Tahoma" w:hAnsi="Tahoma"/>
                <w:i/>
                <w:sz w:val="24"/>
                <w:szCs w:val="24"/>
              </w:rPr>
              <w:t>Stay calm and validate Jones’ feelings. If Jones is afraid, say, “That makes sense,” and, “I understand.”</w:t>
            </w:r>
          </w:p>
          <w:p w14:paraId="458381C9" w14:textId="77777777" w:rsidR="00172815" w:rsidRDefault="006116D2">
            <w:pPr>
              <w:numPr>
                <w:ilvl w:val="0"/>
                <w:numId w:val="10"/>
              </w:numPr>
              <w:spacing w:after="0" w:line="240" w:lineRule="auto"/>
              <w:rPr>
                <w:rFonts w:ascii="Tahoma" w:hAnsi="Tahoma"/>
                <w:i/>
                <w:sz w:val="24"/>
                <w:szCs w:val="24"/>
              </w:rPr>
            </w:pPr>
            <w:r>
              <w:rPr>
                <w:rFonts w:ascii="Tahoma" w:hAnsi="Tahoma"/>
                <w:i/>
                <w:sz w:val="24"/>
                <w:szCs w:val="24"/>
              </w:rPr>
              <w:t>Tell Jones you think they deserve to get the help they want/need.</w:t>
            </w:r>
          </w:p>
          <w:p w14:paraId="6116E0A6" w14:textId="77777777" w:rsidR="00172815" w:rsidRDefault="006116D2">
            <w:pPr>
              <w:numPr>
                <w:ilvl w:val="0"/>
                <w:numId w:val="10"/>
              </w:numPr>
              <w:spacing w:after="0" w:line="240" w:lineRule="auto"/>
              <w:rPr>
                <w:rFonts w:ascii="Tahoma" w:hAnsi="Tahoma"/>
                <w:i/>
                <w:sz w:val="24"/>
                <w:szCs w:val="24"/>
              </w:rPr>
            </w:pPr>
            <w:r>
              <w:rPr>
                <w:rFonts w:ascii="Tahoma" w:hAnsi="Tahoma"/>
                <w:i/>
                <w:sz w:val="24"/>
                <w:szCs w:val="24"/>
              </w:rPr>
              <w:t xml:space="preserve">Explain that residents can </w:t>
            </w:r>
            <w:r>
              <w:rPr>
                <w:rFonts w:ascii="Tahoma" w:hAnsi="Tahoma"/>
                <w:b/>
                <w:i/>
                <w:sz w:val="24"/>
                <w:szCs w:val="24"/>
                <w:u w:val="single"/>
              </w:rPr>
              <w:t>never</w:t>
            </w:r>
            <w:r>
              <w:rPr>
                <w:rFonts w:ascii="Tahoma" w:hAnsi="Tahoma"/>
                <w:i/>
                <w:sz w:val="24"/>
                <w:szCs w:val="24"/>
              </w:rPr>
              <w:t xml:space="preserve"> consent to sex with staff, contractors, or volunteers (even if it feels like a relationship).</w:t>
            </w:r>
          </w:p>
          <w:p w14:paraId="45B517F9" w14:textId="77777777" w:rsidR="00172815" w:rsidRDefault="006116D2">
            <w:pPr>
              <w:numPr>
                <w:ilvl w:val="0"/>
                <w:numId w:val="10"/>
              </w:numPr>
              <w:spacing w:after="0" w:line="240" w:lineRule="auto"/>
              <w:rPr>
                <w:rFonts w:ascii="Tahoma" w:hAnsi="Tahoma"/>
                <w:i/>
                <w:sz w:val="24"/>
                <w:szCs w:val="24"/>
              </w:rPr>
            </w:pPr>
            <w:r>
              <w:rPr>
                <w:rFonts w:ascii="Tahoma" w:hAnsi="Tahoma"/>
                <w:i/>
                <w:sz w:val="24"/>
                <w:szCs w:val="24"/>
              </w:rPr>
              <w:t>Tell Jones they can get an HIV test without providing a reason.</w:t>
            </w:r>
          </w:p>
          <w:p w14:paraId="4F6572DD" w14:textId="77777777" w:rsidR="00172815" w:rsidRDefault="006116D2">
            <w:pPr>
              <w:numPr>
                <w:ilvl w:val="0"/>
                <w:numId w:val="10"/>
              </w:numPr>
              <w:spacing w:after="0" w:line="240" w:lineRule="auto"/>
              <w:rPr>
                <w:rFonts w:ascii="Tahoma" w:hAnsi="Tahoma"/>
                <w:i/>
                <w:sz w:val="24"/>
                <w:szCs w:val="24"/>
              </w:rPr>
            </w:pPr>
            <w:r>
              <w:rPr>
                <w:rFonts w:ascii="Tahoma" w:hAnsi="Tahoma"/>
                <w:i/>
                <w:sz w:val="24"/>
                <w:szCs w:val="24"/>
              </w:rPr>
              <w:t>Tell Jones they can report the abuse to [insert agency/facility name] and [insert facility name] officials who will report it to the jail where the abuse occurred.</w:t>
            </w:r>
          </w:p>
          <w:p w14:paraId="01F46619" w14:textId="77777777" w:rsidR="00172815" w:rsidRDefault="006116D2">
            <w:pPr>
              <w:widowControl/>
              <w:numPr>
                <w:ilvl w:val="0"/>
                <w:numId w:val="11"/>
              </w:numPr>
              <w:pBdr>
                <w:top w:val="nil"/>
                <w:left w:val="nil"/>
                <w:bottom w:val="nil"/>
                <w:right w:val="nil"/>
                <w:between w:val="nil"/>
              </w:pBdr>
              <w:spacing w:after="0" w:line="240" w:lineRule="auto"/>
              <w:ind w:left="361"/>
              <w:rPr>
                <w:rFonts w:ascii="Tahoma" w:hAnsi="Tahoma"/>
                <w:color w:val="000000"/>
                <w:sz w:val="24"/>
                <w:szCs w:val="24"/>
              </w:rPr>
            </w:pPr>
            <w:r>
              <w:rPr>
                <w:rFonts w:ascii="Tahoma" w:hAnsi="Tahoma"/>
                <w:i/>
                <w:color w:val="000000"/>
                <w:sz w:val="24"/>
                <w:szCs w:val="24"/>
              </w:rPr>
              <w:t>Tell Jones they can get medical or mental healthcare even without reporting the sexual abuse.</w:t>
            </w:r>
          </w:p>
        </w:tc>
      </w:tr>
      <w:tr w:rsidR="00172815" w14:paraId="3520A23B" w14:textId="77777777">
        <w:trPr>
          <w:trHeight w:val="1430"/>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759B2434"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t>Slide 53: Curriculum Review</w:t>
            </w:r>
          </w:p>
          <w:p w14:paraId="5BC8D7F9"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23989431" wp14:editId="2F79E48F">
                  <wp:extent cx="3062605" cy="2296795"/>
                  <wp:effectExtent l="0" t="0" r="0" b="0"/>
                  <wp:docPr id="13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8"/>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431259AD" w14:textId="77777777" w:rsidR="00172815" w:rsidRDefault="006116D2">
            <w:pPr>
              <w:spacing w:after="0"/>
              <w:ind w:left="4" w:hanging="4"/>
              <w:rPr>
                <w:rFonts w:ascii="Tahoma" w:hAnsi="Tahoma"/>
                <w:b/>
                <w:sz w:val="24"/>
                <w:szCs w:val="24"/>
              </w:rPr>
            </w:pPr>
            <w:r>
              <w:rPr>
                <w:rFonts w:ascii="Tahoma" w:hAnsi="Tahoma"/>
                <w:b/>
                <w:sz w:val="24"/>
                <w:szCs w:val="24"/>
              </w:rPr>
              <w:t>The last part of the training is to review the class curriculum you will use to teach the PREA Peer Education class.</w:t>
            </w:r>
          </w:p>
          <w:p w14:paraId="3207231B" w14:textId="77777777" w:rsidR="00172815" w:rsidRDefault="00172815">
            <w:pPr>
              <w:spacing w:after="0"/>
              <w:ind w:left="4" w:hanging="4"/>
              <w:rPr>
                <w:rFonts w:ascii="Tahoma" w:hAnsi="Tahoma"/>
                <w:b/>
                <w:sz w:val="24"/>
                <w:szCs w:val="24"/>
              </w:rPr>
            </w:pPr>
          </w:p>
          <w:p w14:paraId="56DA93CE" w14:textId="77777777" w:rsidR="00172815" w:rsidRDefault="006116D2">
            <w:pPr>
              <w:spacing w:after="0"/>
              <w:ind w:left="4" w:hanging="4"/>
              <w:rPr>
                <w:rFonts w:ascii="Tahoma" w:hAnsi="Tahoma"/>
                <w:b/>
                <w:sz w:val="24"/>
                <w:szCs w:val="24"/>
              </w:rPr>
            </w:pPr>
            <w:r>
              <w:rPr>
                <w:rFonts w:ascii="Tahoma" w:hAnsi="Tahoma"/>
                <w:b/>
                <w:sz w:val="24"/>
                <w:szCs w:val="24"/>
              </w:rPr>
              <w:t xml:space="preserve">I will now hand each of you a copy of the curriculum. This is yours to keep. Please put your name on the top.  </w:t>
            </w:r>
          </w:p>
          <w:p w14:paraId="1A652D3D" w14:textId="77777777" w:rsidR="00172815" w:rsidRDefault="00172815">
            <w:pPr>
              <w:spacing w:after="0"/>
              <w:ind w:left="4" w:hanging="4"/>
              <w:rPr>
                <w:rFonts w:ascii="Tahoma" w:hAnsi="Tahoma"/>
                <w:sz w:val="24"/>
                <w:szCs w:val="24"/>
              </w:rPr>
            </w:pPr>
          </w:p>
          <w:p w14:paraId="36854A1D" w14:textId="77777777" w:rsidR="00172815" w:rsidRDefault="006116D2">
            <w:pPr>
              <w:spacing w:after="0"/>
              <w:rPr>
                <w:rFonts w:ascii="Tahoma" w:hAnsi="Tahoma"/>
                <w:i/>
                <w:sz w:val="24"/>
                <w:szCs w:val="24"/>
              </w:rPr>
            </w:pPr>
            <w:r>
              <w:rPr>
                <w:rFonts w:ascii="Tahoma" w:hAnsi="Tahoma"/>
                <w:i/>
                <w:sz w:val="24"/>
                <w:szCs w:val="24"/>
                <w:highlight w:val="white"/>
              </w:rPr>
              <w:t>If you have experienced peer educators helping with the class, ask them to “</w:t>
            </w:r>
            <w:r>
              <w:rPr>
                <w:rFonts w:ascii="Tahoma" w:hAnsi="Tahoma"/>
                <w:i/>
                <w:sz w:val="24"/>
                <w:szCs w:val="24"/>
              </w:rPr>
              <w:t>teach” the new peer educators. Otherwise ask for volunteers to read sections aloud.</w:t>
            </w:r>
          </w:p>
          <w:p w14:paraId="327902EB" w14:textId="77777777" w:rsidR="00172815" w:rsidRDefault="00172815">
            <w:pPr>
              <w:spacing w:after="0"/>
              <w:ind w:left="360" w:hanging="360"/>
              <w:rPr>
                <w:rFonts w:ascii="Tahoma" w:hAnsi="Tahoma"/>
                <w:i/>
                <w:sz w:val="24"/>
                <w:szCs w:val="24"/>
              </w:rPr>
            </w:pPr>
          </w:p>
          <w:p w14:paraId="6771B6AD" w14:textId="77777777" w:rsidR="00172815" w:rsidRDefault="006116D2">
            <w:pPr>
              <w:rPr>
                <w:rFonts w:ascii="Tahoma" w:hAnsi="Tahoma"/>
                <w:i/>
                <w:sz w:val="24"/>
                <w:szCs w:val="24"/>
              </w:rPr>
            </w:pPr>
            <w:r>
              <w:rPr>
                <w:rFonts w:ascii="Tahoma" w:hAnsi="Tahoma"/>
                <w:i/>
                <w:sz w:val="24"/>
                <w:szCs w:val="24"/>
                <w:highlight w:val="white"/>
              </w:rPr>
              <w:t>It is important to go through the entire curriculum for peer educators to begin to get comfortable with the information.</w:t>
            </w:r>
          </w:p>
          <w:p w14:paraId="107A0BBA" w14:textId="77777777" w:rsidR="00172815" w:rsidRDefault="006116D2">
            <w:pPr>
              <w:rPr>
                <w:rFonts w:ascii="Tahoma" w:hAnsi="Tahoma"/>
                <w:sz w:val="24"/>
                <w:szCs w:val="24"/>
              </w:rPr>
            </w:pPr>
            <w:r>
              <w:rPr>
                <w:rFonts w:ascii="Tahoma" w:hAnsi="Tahoma"/>
                <w:i/>
                <w:sz w:val="24"/>
                <w:szCs w:val="24"/>
              </w:rPr>
              <w:t xml:space="preserve">The video “PREA: What You Need to Know” can be used as part of the class curriculum. Even if it is </w:t>
            </w:r>
            <w:r>
              <w:rPr>
                <w:rFonts w:ascii="Tahoma" w:hAnsi="Tahoma"/>
                <w:i/>
                <w:sz w:val="24"/>
                <w:szCs w:val="24"/>
              </w:rPr>
              <w:lastRenderedPageBreak/>
              <w:t xml:space="preserve">not going to be used as part of the regular class, the video can be used to reinforce concepts covered in Part I of this training. </w:t>
            </w:r>
          </w:p>
        </w:tc>
      </w:tr>
      <w:tr w:rsidR="00172815" w14:paraId="09E7C3C9" w14:textId="77777777">
        <w:trPr>
          <w:trHeight w:val="3993"/>
        </w:trPr>
        <w:tc>
          <w:tcPr>
            <w:tcW w:w="5039"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3FFC8C19"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color w:val="000000"/>
                <w:sz w:val="24"/>
                <w:szCs w:val="24"/>
              </w:rPr>
              <w:lastRenderedPageBreak/>
              <w:t>Slide 54: Questions?</w:t>
            </w:r>
          </w:p>
          <w:p w14:paraId="56976CAE" w14:textId="77777777" w:rsidR="00172815" w:rsidRDefault="006116D2">
            <w:pPr>
              <w:widowControl/>
              <w:pBdr>
                <w:top w:val="nil"/>
                <w:left w:val="nil"/>
                <w:bottom w:val="nil"/>
                <w:right w:val="nil"/>
                <w:between w:val="nil"/>
              </w:pBdr>
              <w:spacing w:after="0" w:line="240" w:lineRule="auto"/>
              <w:rPr>
                <w:rFonts w:ascii="Tahoma" w:hAnsi="Tahoma"/>
                <w:b/>
                <w:color w:val="000000"/>
                <w:sz w:val="24"/>
                <w:szCs w:val="24"/>
              </w:rPr>
            </w:pPr>
            <w:r>
              <w:rPr>
                <w:rFonts w:ascii="Tahoma" w:hAnsi="Tahoma"/>
                <w:b/>
                <w:noProof/>
                <w:color w:val="000000"/>
                <w:sz w:val="24"/>
                <w:szCs w:val="24"/>
              </w:rPr>
              <w:drawing>
                <wp:inline distT="0" distB="0" distL="0" distR="0" wp14:anchorId="724203BC" wp14:editId="69962F91">
                  <wp:extent cx="3062605" cy="2296795"/>
                  <wp:effectExtent l="0" t="0" r="0" b="0"/>
                  <wp:docPr id="13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9"/>
                          <a:srcRect/>
                          <a:stretch>
                            <a:fillRect/>
                          </a:stretch>
                        </pic:blipFill>
                        <pic:spPr>
                          <a:xfrm>
                            <a:off x="0" y="0"/>
                            <a:ext cx="3062605" cy="2296795"/>
                          </a:xfrm>
                          <a:prstGeom prst="rect">
                            <a:avLst/>
                          </a:prstGeom>
                          <a:ln/>
                        </pic:spPr>
                      </pic:pic>
                    </a:graphicData>
                  </a:graphic>
                </wp:inline>
              </w:drawing>
            </w:r>
          </w:p>
        </w:tc>
        <w:tc>
          <w:tcPr>
            <w:tcW w:w="5671" w:type="dxa"/>
            <w:tcBorders>
              <w:top w:val="single" w:sz="4" w:space="0" w:color="F7CAAC"/>
              <w:left w:val="single" w:sz="4" w:space="0" w:color="F7CAAC"/>
              <w:bottom w:val="single" w:sz="4" w:space="0" w:color="F7CAAC"/>
              <w:right w:val="single" w:sz="4" w:space="0" w:color="F7CAAC"/>
            </w:tcBorders>
            <w:tcMar>
              <w:top w:w="0" w:type="dxa"/>
              <w:left w:w="108" w:type="dxa"/>
              <w:bottom w:w="0" w:type="dxa"/>
              <w:right w:w="108" w:type="dxa"/>
            </w:tcMar>
          </w:tcPr>
          <w:p w14:paraId="0A3121A3" w14:textId="77777777" w:rsidR="00172815" w:rsidRDefault="006116D2">
            <w:pPr>
              <w:spacing w:after="120"/>
              <w:rPr>
                <w:rFonts w:ascii="Tahoma" w:hAnsi="Tahoma"/>
                <w:b/>
                <w:sz w:val="24"/>
                <w:szCs w:val="24"/>
                <w:highlight w:val="white"/>
              </w:rPr>
            </w:pPr>
            <w:r>
              <w:rPr>
                <w:rFonts w:ascii="Tahoma" w:hAnsi="Tahoma"/>
                <w:b/>
                <w:sz w:val="24"/>
                <w:szCs w:val="24"/>
                <w:highlight w:val="white"/>
              </w:rPr>
              <w:t xml:space="preserve">I want to thank everyone for their participation in this training. You have successfully completed the training and are now peer educators. Congratulations! </w:t>
            </w:r>
          </w:p>
          <w:p w14:paraId="19E41633" w14:textId="77777777" w:rsidR="00172815" w:rsidRDefault="006116D2">
            <w:pPr>
              <w:spacing w:after="120"/>
              <w:rPr>
                <w:rFonts w:ascii="Tahoma" w:hAnsi="Tahoma"/>
                <w:i/>
                <w:sz w:val="24"/>
                <w:szCs w:val="24"/>
                <w:highlight w:val="white"/>
              </w:rPr>
            </w:pPr>
            <w:r>
              <w:rPr>
                <w:rFonts w:ascii="Tahoma" w:hAnsi="Tahoma"/>
                <w:i/>
                <w:sz w:val="24"/>
                <w:szCs w:val="24"/>
                <w:highlight w:val="white"/>
              </w:rPr>
              <w:t xml:space="preserve">It is recommended to have certificates printed in advance to hand out at the end of the training. </w:t>
            </w:r>
          </w:p>
          <w:p w14:paraId="5E346DE7" w14:textId="77777777" w:rsidR="00172815" w:rsidRDefault="006116D2">
            <w:pPr>
              <w:spacing w:after="120"/>
              <w:rPr>
                <w:rFonts w:ascii="Tahoma" w:hAnsi="Tahoma"/>
                <w:b/>
                <w:sz w:val="24"/>
                <w:szCs w:val="24"/>
                <w:highlight w:val="white"/>
              </w:rPr>
            </w:pPr>
            <w:r>
              <w:rPr>
                <w:rFonts w:ascii="Tahoma" w:hAnsi="Tahoma"/>
                <w:b/>
                <w:sz w:val="24"/>
                <w:szCs w:val="24"/>
                <w:highlight w:val="white"/>
              </w:rPr>
              <w:t>The next step is to practice teaching. We will do that [insert date/time, location, and any other logistical information].</w:t>
            </w:r>
          </w:p>
          <w:p w14:paraId="1C692CC8" w14:textId="77777777" w:rsidR="00172815" w:rsidRDefault="006116D2">
            <w:pPr>
              <w:rPr>
                <w:rFonts w:ascii="Tahoma" w:hAnsi="Tahoma"/>
                <w:sz w:val="24"/>
                <w:szCs w:val="24"/>
              </w:rPr>
            </w:pPr>
            <w:r>
              <w:rPr>
                <w:rFonts w:ascii="Tahoma" w:hAnsi="Tahoma"/>
                <w:b/>
                <w:sz w:val="24"/>
                <w:szCs w:val="24"/>
                <w:highlight w:val="white"/>
              </w:rPr>
              <w:t>In the meantime, please contact me if you have any questions.</w:t>
            </w:r>
            <w:r>
              <w:rPr>
                <w:rFonts w:ascii="Tahoma" w:hAnsi="Tahoma"/>
                <w:sz w:val="24"/>
                <w:szCs w:val="24"/>
                <w:highlight w:val="white"/>
              </w:rPr>
              <w:t xml:space="preserve"> </w:t>
            </w:r>
          </w:p>
        </w:tc>
      </w:tr>
    </w:tbl>
    <w:p w14:paraId="1B4EA24E" w14:textId="77777777" w:rsidR="00172815" w:rsidRDefault="00172815">
      <w:pPr>
        <w:rPr>
          <w:rFonts w:ascii="Tahoma" w:hAnsi="Tahoma"/>
          <w:sz w:val="24"/>
          <w:szCs w:val="24"/>
        </w:rPr>
      </w:pPr>
    </w:p>
    <w:sectPr w:rsidR="00172815">
      <w:footerReference w:type="default" r:id="rId7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D1BEA5" w14:textId="77777777" w:rsidR="00C21710" w:rsidRDefault="00C21710">
      <w:pPr>
        <w:spacing w:after="0" w:line="240" w:lineRule="auto"/>
      </w:pPr>
      <w:r>
        <w:separator/>
      </w:r>
    </w:p>
  </w:endnote>
  <w:endnote w:type="continuationSeparator" w:id="0">
    <w:p w14:paraId="77D3E81F" w14:textId="77777777" w:rsidR="00C21710" w:rsidRDefault="00C21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5B3AA" w14:textId="77777777" w:rsidR="00172815" w:rsidRDefault="006116D2">
    <w:pPr>
      <w:pBdr>
        <w:top w:val="nil"/>
        <w:left w:val="nil"/>
        <w:bottom w:val="nil"/>
        <w:right w:val="nil"/>
        <w:between w:val="nil"/>
      </w:pBdr>
      <w:tabs>
        <w:tab w:val="center" w:pos="4680"/>
        <w:tab w:val="right" w:pos="9360"/>
      </w:tabs>
      <w:spacing w:after="0" w:line="240" w:lineRule="auto"/>
      <w:jc w:val="right"/>
      <w:rPr>
        <w:rFonts w:eastAsia="Calibri" w:cs="Calibri"/>
        <w:color w:val="000000"/>
      </w:rPr>
    </w:pPr>
    <w:r>
      <w:rPr>
        <w:rFonts w:eastAsia="Calibri" w:cs="Calibri"/>
        <w:color w:val="000000"/>
      </w:rPr>
      <w:fldChar w:fldCharType="begin"/>
    </w:r>
    <w:r>
      <w:rPr>
        <w:rFonts w:eastAsia="Calibri" w:cs="Calibri"/>
        <w:color w:val="000000"/>
      </w:rPr>
      <w:instrText>PAGE</w:instrText>
    </w:r>
    <w:r>
      <w:rPr>
        <w:rFonts w:eastAsia="Calibri" w:cs="Calibri"/>
        <w:color w:val="000000"/>
      </w:rPr>
      <w:fldChar w:fldCharType="separate"/>
    </w:r>
    <w:r w:rsidR="00754F69">
      <w:rPr>
        <w:rFonts w:eastAsia="Calibri" w:cs="Calibri"/>
        <w:noProof/>
        <w:color w:val="000000"/>
      </w:rPr>
      <w:t>1</w:t>
    </w:r>
    <w:r>
      <w:rPr>
        <w:rFonts w:eastAsia="Calibri" w:cs="Calibr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71C2F9" w14:textId="77777777" w:rsidR="00C21710" w:rsidRDefault="00C21710">
      <w:pPr>
        <w:spacing w:after="0" w:line="240" w:lineRule="auto"/>
      </w:pPr>
      <w:r>
        <w:separator/>
      </w:r>
    </w:p>
  </w:footnote>
  <w:footnote w:type="continuationSeparator" w:id="0">
    <w:p w14:paraId="5365354B" w14:textId="77777777" w:rsidR="00C21710" w:rsidRDefault="00C217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A278B"/>
    <w:multiLevelType w:val="multilevel"/>
    <w:tmpl w:val="7590AC08"/>
    <w:lvl w:ilvl="0">
      <w:start w:val="1"/>
      <w:numFmt w:val="bullet"/>
      <w:lvlText w:val="●"/>
      <w:lvlJc w:val="left"/>
      <w:pPr>
        <w:ind w:left="360" w:firstLine="360"/>
      </w:pPr>
      <w:rPr>
        <w:rFonts w:ascii="Noto Sans Symbols" w:eastAsia="Noto Sans Symbols" w:hAnsi="Noto Sans Symbols" w:cs="Noto Sans Symbols"/>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1800"/>
      </w:pPr>
      <w:rPr>
        <w:rFonts w:ascii="Arial" w:eastAsia="Arial" w:hAnsi="Arial" w:cs="Arial"/>
      </w:rPr>
    </w:lvl>
    <w:lvl w:ilvl="3">
      <w:start w:val="1"/>
      <w:numFmt w:val="bullet"/>
      <w:lvlText w:val="●"/>
      <w:lvlJc w:val="left"/>
      <w:pPr>
        <w:ind w:left="2520" w:firstLine="2520"/>
      </w:pPr>
      <w:rPr>
        <w:rFonts w:ascii="Arial" w:eastAsia="Arial" w:hAnsi="Arial" w:cs="Arial"/>
      </w:rPr>
    </w:lvl>
    <w:lvl w:ilvl="4">
      <w:start w:val="1"/>
      <w:numFmt w:val="bullet"/>
      <w:lvlText w:val="o"/>
      <w:lvlJc w:val="left"/>
      <w:pPr>
        <w:ind w:left="3240" w:firstLine="3240"/>
      </w:pPr>
      <w:rPr>
        <w:rFonts w:ascii="Arial" w:eastAsia="Arial" w:hAnsi="Arial" w:cs="Arial"/>
      </w:rPr>
    </w:lvl>
    <w:lvl w:ilvl="5">
      <w:start w:val="1"/>
      <w:numFmt w:val="bullet"/>
      <w:lvlText w:val="▪"/>
      <w:lvlJc w:val="left"/>
      <w:pPr>
        <w:ind w:left="3960" w:firstLine="3960"/>
      </w:pPr>
      <w:rPr>
        <w:rFonts w:ascii="Arial" w:eastAsia="Arial" w:hAnsi="Arial" w:cs="Arial"/>
      </w:rPr>
    </w:lvl>
    <w:lvl w:ilvl="6">
      <w:start w:val="1"/>
      <w:numFmt w:val="bullet"/>
      <w:lvlText w:val="●"/>
      <w:lvlJc w:val="left"/>
      <w:pPr>
        <w:ind w:left="4680" w:firstLine="4680"/>
      </w:pPr>
      <w:rPr>
        <w:rFonts w:ascii="Arial" w:eastAsia="Arial" w:hAnsi="Arial" w:cs="Arial"/>
      </w:rPr>
    </w:lvl>
    <w:lvl w:ilvl="7">
      <w:start w:val="1"/>
      <w:numFmt w:val="bullet"/>
      <w:lvlText w:val="o"/>
      <w:lvlJc w:val="left"/>
      <w:pPr>
        <w:ind w:left="5400" w:firstLine="5400"/>
      </w:pPr>
      <w:rPr>
        <w:rFonts w:ascii="Arial" w:eastAsia="Arial" w:hAnsi="Arial" w:cs="Arial"/>
      </w:rPr>
    </w:lvl>
    <w:lvl w:ilvl="8">
      <w:start w:val="1"/>
      <w:numFmt w:val="bullet"/>
      <w:lvlText w:val="▪"/>
      <w:lvlJc w:val="left"/>
      <w:pPr>
        <w:ind w:left="6120" w:firstLine="6120"/>
      </w:pPr>
      <w:rPr>
        <w:rFonts w:ascii="Arial" w:eastAsia="Arial" w:hAnsi="Arial" w:cs="Arial"/>
      </w:rPr>
    </w:lvl>
  </w:abstractNum>
  <w:abstractNum w:abstractNumId="1" w15:restartNumberingAfterBreak="0">
    <w:nsid w:val="062F5679"/>
    <w:multiLevelType w:val="multilevel"/>
    <w:tmpl w:val="409629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9AE1B04"/>
    <w:multiLevelType w:val="multilevel"/>
    <w:tmpl w:val="27682B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AF03F58"/>
    <w:multiLevelType w:val="multilevel"/>
    <w:tmpl w:val="B02C24EC"/>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4" w15:restartNumberingAfterBreak="0">
    <w:nsid w:val="0CCB74E2"/>
    <w:multiLevelType w:val="multilevel"/>
    <w:tmpl w:val="82FEC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455F71"/>
    <w:multiLevelType w:val="multilevel"/>
    <w:tmpl w:val="76F646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0901D4C"/>
    <w:multiLevelType w:val="multilevel"/>
    <w:tmpl w:val="5DA040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21D0D97"/>
    <w:multiLevelType w:val="multilevel"/>
    <w:tmpl w:val="2368D83A"/>
    <w:lvl w:ilvl="0">
      <w:start w:val="1"/>
      <w:numFmt w:val="bullet"/>
      <w:lvlText w:val="●"/>
      <w:lvlJc w:val="left"/>
      <w:pPr>
        <w:ind w:left="443" w:hanging="360"/>
      </w:pPr>
      <w:rPr>
        <w:rFonts w:ascii="Noto Sans Symbols" w:eastAsia="Noto Sans Symbols" w:hAnsi="Noto Sans Symbols" w:cs="Noto Sans Symbols"/>
      </w:rPr>
    </w:lvl>
    <w:lvl w:ilvl="1">
      <w:start w:val="1"/>
      <w:numFmt w:val="bullet"/>
      <w:lvlText w:val="o"/>
      <w:lvlJc w:val="left"/>
      <w:pPr>
        <w:ind w:left="1163" w:hanging="360"/>
      </w:pPr>
      <w:rPr>
        <w:rFonts w:ascii="Courier New" w:eastAsia="Courier New" w:hAnsi="Courier New" w:cs="Courier New"/>
      </w:rPr>
    </w:lvl>
    <w:lvl w:ilvl="2">
      <w:start w:val="1"/>
      <w:numFmt w:val="bullet"/>
      <w:lvlText w:val="▪"/>
      <w:lvlJc w:val="left"/>
      <w:pPr>
        <w:ind w:left="1883" w:hanging="360"/>
      </w:pPr>
      <w:rPr>
        <w:rFonts w:ascii="Noto Sans Symbols" w:eastAsia="Noto Sans Symbols" w:hAnsi="Noto Sans Symbols" w:cs="Noto Sans Symbols"/>
      </w:rPr>
    </w:lvl>
    <w:lvl w:ilvl="3">
      <w:start w:val="1"/>
      <w:numFmt w:val="bullet"/>
      <w:lvlText w:val="●"/>
      <w:lvlJc w:val="left"/>
      <w:pPr>
        <w:ind w:left="2603" w:hanging="360"/>
      </w:pPr>
      <w:rPr>
        <w:rFonts w:ascii="Noto Sans Symbols" w:eastAsia="Noto Sans Symbols" w:hAnsi="Noto Sans Symbols" w:cs="Noto Sans Symbols"/>
      </w:rPr>
    </w:lvl>
    <w:lvl w:ilvl="4">
      <w:start w:val="1"/>
      <w:numFmt w:val="bullet"/>
      <w:lvlText w:val="o"/>
      <w:lvlJc w:val="left"/>
      <w:pPr>
        <w:ind w:left="3323" w:hanging="360"/>
      </w:pPr>
      <w:rPr>
        <w:rFonts w:ascii="Courier New" w:eastAsia="Courier New" w:hAnsi="Courier New" w:cs="Courier New"/>
      </w:rPr>
    </w:lvl>
    <w:lvl w:ilvl="5">
      <w:start w:val="1"/>
      <w:numFmt w:val="bullet"/>
      <w:lvlText w:val="▪"/>
      <w:lvlJc w:val="left"/>
      <w:pPr>
        <w:ind w:left="4043" w:hanging="360"/>
      </w:pPr>
      <w:rPr>
        <w:rFonts w:ascii="Noto Sans Symbols" w:eastAsia="Noto Sans Symbols" w:hAnsi="Noto Sans Symbols" w:cs="Noto Sans Symbols"/>
      </w:rPr>
    </w:lvl>
    <w:lvl w:ilvl="6">
      <w:start w:val="1"/>
      <w:numFmt w:val="bullet"/>
      <w:lvlText w:val="●"/>
      <w:lvlJc w:val="left"/>
      <w:pPr>
        <w:ind w:left="4763" w:hanging="360"/>
      </w:pPr>
      <w:rPr>
        <w:rFonts w:ascii="Noto Sans Symbols" w:eastAsia="Noto Sans Symbols" w:hAnsi="Noto Sans Symbols" w:cs="Noto Sans Symbols"/>
      </w:rPr>
    </w:lvl>
    <w:lvl w:ilvl="7">
      <w:start w:val="1"/>
      <w:numFmt w:val="bullet"/>
      <w:lvlText w:val="o"/>
      <w:lvlJc w:val="left"/>
      <w:pPr>
        <w:ind w:left="5483" w:hanging="360"/>
      </w:pPr>
      <w:rPr>
        <w:rFonts w:ascii="Courier New" w:eastAsia="Courier New" w:hAnsi="Courier New" w:cs="Courier New"/>
      </w:rPr>
    </w:lvl>
    <w:lvl w:ilvl="8">
      <w:start w:val="1"/>
      <w:numFmt w:val="bullet"/>
      <w:lvlText w:val="▪"/>
      <w:lvlJc w:val="left"/>
      <w:pPr>
        <w:ind w:left="6203" w:hanging="360"/>
      </w:pPr>
      <w:rPr>
        <w:rFonts w:ascii="Noto Sans Symbols" w:eastAsia="Noto Sans Symbols" w:hAnsi="Noto Sans Symbols" w:cs="Noto Sans Symbols"/>
      </w:rPr>
    </w:lvl>
  </w:abstractNum>
  <w:abstractNum w:abstractNumId="8" w15:restartNumberingAfterBreak="0">
    <w:nsid w:val="56F8385F"/>
    <w:multiLevelType w:val="multilevel"/>
    <w:tmpl w:val="97E0D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BE23CD9"/>
    <w:multiLevelType w:val="multilevel"/>
    <w:tmpl w:val="46C42E92"/>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10" w15:restartNumberingAfterBreak="0">
    <w:nsid w:val="651F1A44"/>
    <w:multiLevelType w:val="multilevel"/>
    <w:tmpl w:val="952EA1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6C5D75E1"/>
    <w:multiLevelType w:val="multilevel"/>
    <w:tmpl w:val="F07A2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15515D"/>
    <w:multiLevelType w:val="multilevel"/>
    <w:tmpl w:val="655AB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D47CBA"/>
    <w:multiLevelType w:val="multilevel"/>
    <w:tmpl w:val="5C7679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5201824"/>
    <w:multiLevelType w:val="multilevel"/>
    <w:tmpl w:val="8CE839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6"/>
  </w:num>
  <w:num w:numId="2">
    <w:abstractNumId w:val="7"/>
  </w:num>
  <w:num w:numId="3">
    <w:abstractNumId w:val="12"/>
  </w:num>
  <w:num w:numId="4">
    <w:abstractNumId w:val="0"/>
  </w:num>
  <w:num w:numId="5">
    <w:abstractNumId w:val="5"/>
  </w:num>
  <w:num w:numId="6">
    <w:abstractNumId w:val="1"/>
  </w:num>
  <w:num w:numId="7">
    <w:abstractNumId w:val="10"/>
  </w:num>
  <w:num w:numId="8">
    <w:abstractNumId w:val="9"/>
  </w:num>
  <w:num w:numId="9">
    <w:abstractNumId w:val="3"/>
  </w:num>
  <w:num w:numId="10">
    <w:abstractNumId w:val="13"/>
  </w:num>
  <w:num w:numId="11">
    <w:abstractNumId w:val="4"/>
  </w:num>
  <w:num w:numId="12">
    <w:abstractNumId w:val="11"/>
  </w:num>
  <w:num w:numId="13">
    <w:abstractNumId w:val="8"/>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815"/>
    <w:rsid w:val="00172815"/>
    <w:rsid w:val="001A6F7A"/>
    <w:rsid w:val="006116D2"/>
    <w:rsid w:val="00754F69"/>
    <w:rsid w:val="00C21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92B0F"/>
  <w15:docId w15:val="{33780B81-7DFC-418E-BBD7-B14141097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2C9"/>
    <w:pPr>
      <w:suppressAutoHyphens/>
      <w:autoSpaceDN w:val="0"/>
      <w:textAlignment w:val="baseline"/>
    </w:pPr>
    <w:rPr>
      <w:rFonts w:eastAsia="Tahoma" w:cs="Tahoma"/>
      <w:kern w:val="3"/>
      <w:lang w:eastAsia="zh-TW"/>
    </w:rPr>
  </w:style>
  <w:style w:type="paragraph" w:styleId="Heading1">
    <w:name w:val="heading 1"/>
    <w:basedOn w:val="Normal"/>
    <w:next w:val="Normal"/>
    <w:link w:val="Heading1Char"/>
    <w:uiPriority w:val="9"/>
    <w:qFormat/>
    <w:rsid w:val="001E02C9"/>
    <w:pPr>
      <w:keepNext/>
      <w:keepLines/>
      <w:suppressAutoHyphens w:val="0"/>
      <w:autoSpaceDN/>
      <w:spacing w:before="480" w:after="120" w:line="276" w:lineRule="auto"/>
      <w:contextualSpacing/>
      <w:textAlignment w:val="auto"/>
      <w:outlineLvl w:val="0"/>
    </w:pPr>
    <w:rPr>
      <w:rFonts w:eastAsia="Calibri" w:cs="Calibri"/>
      <w:b/>
      <w:color w:val="000000"/>
      <w:kern w:val="0"/>
      <w:sz w:val="48"/>
      <w:szCs w:val="48"/>
      <w:lang w:eastAsia="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tandard">
    <w:name w:val="Standard"/>
    <w:rsid w:val="001E02C9"/>
    <w:pPr>
      <w:suppressAutoHyphens/>
      <w:autoSpaceDN w:val="0"/>
      <w:textAlignment w:val="baseline"/>
    </w:pPr>
    <w:rPr>
      <w:rFonts w:ascii="Times New Roman" w:eastAsia="Tahoma" w:hAnsi="Times New Roman" w:cs="Times New Roman"/>
      <w:color w:val="000000"/>
      <w:kern w:val="3"/>
      <w:sz w:val="24"/>
      <w:szCs w:val="24"/>
    </w:rPr>
  </w:style>
  <w:style w:type="paragraph" w:styleId="ListParagraph">
    <w:name w:val="List Paragraph"/>
    <w:basedOn w:val="Standard"/>
    <w:uiPriority w:val="34"/>
    <w:qFormat/>
    <w:rsid w:val="001E02C9"/>
    <w:pPr>
      <w:ind w:left="720"/>
    </w:pPr>
  </w:style>
  <w:style w:type="numbering" w:customStyle="1" w:styleId="WWNum1">
    <w:name w:val="WWNum1"/>
    <w:basedOn w:val="NoList"/>
    <w:rsid w:val="001E02C9"/>
  </w:style>
  <w:style w:type="numbering" w:customStyle="1" w:styleId="WWNum29">
    <w:name w:val="WWNum29"/>
    <w:basedOn w:val="NoList"/>
    <w:rsid w:val="001E02C9"/>
  </w:style>
  <w:style w:type="character" w:styleId="Hyperlink">
    <w:name w:val="Hyperlink"/>
    <w:basedOn w:val="DefaultParagraphFont"/>
    <w:uiPriority w:val="99"/>
    <w:unhideWhenUsed/>
    <w:rsid w:val="001E02C9"/>
    <w:rPr>
      <w:color w:val="0563C1" w:themeColor="hyperlink"/>
      <w:u w:val="single"/>
    </w:rPr>
  </w:style>
  <w:style w:type="paragraph" w:styleId="FootnoteText">
    <w:name w:val="footnote text"/>
    <w:basedOn w:val="Normal"/>
    <w:link w:val="FootnoteTextChar"/>
    <w:uiPriority w:val="99"/>
    <w:semiHidden/>
    <w:unhideWhenUsed/>
    <w:rsid w:val="001E02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02C9"/>
    <w:rPr>
      <w:rFonts w:ascii="Calibri" w:eastAsia="Tahoma" w:hAnsi="Calibri" w:cs="Tahoma"/>
      <w:kern w:val="3"/>
      <w:sz w:val="20"/>
      <w:szCs w:val="20"/>
      <w:lang w:eastAsia="zh-TW"/>
    </w:rPr>
  </w:style>
  <w:style w:type="character" w:styleId="FootnoteReference">
    <w:name w:val="footnote reference"/>
    <w:basedOn w:val="DefaultParagraphFont"/>
    <w:uiPriority w:val="99"/>
    <w:semiHidden/>
    <w:unhideWhenUsed/>
    <w:rsid w:val="001E02C9"/>
    <w:rPr>
      <w:vertAlign w:val="superscript"/>
    </w:rPr>
  </w:style>
  <w:style w:type="character" w:customStyle="1" w:styleId="Heading1Char">
    <w:name w:val="Heading 1 Char"/>
    <w:basedOn w:val="DefaultParagraphFont"/>
    <w:link w:val="Heading1"/>
    <w:uiPriority w:val="3"/>
    <w:rsid w:val="001E02C9"/>
    <w:rPr>
      <w:rFonts w:ascii="Calibri" w:eastAsia="Calibri" w:hAnsi="Calibri" w:cs="Calibri"/>
      <w:b/>
      <w:color w:val="000000"/>
      <w:sz w:val="48"/>
      <w:szCs w:val="48"/>
    </w:rPr>
  </w:style>
  <w:style w:type="paragraph" w:styleId="Header">
    <w:name w:val="header"/>
    <w:basedOn w:val="Normal"/>
    <w:link w:val="HeaderChar"/>
    <w:uiPriority w:val="99"/>
    <w:unhideWhenUsed/>
    <w:rsid w:val="00AB0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F5C"/>
    <w:rPr>
      <w:rFonts w:ascii="Calibri" w:eastAsia="Tahoma" w:hAnsi="Calibri" w:cs="Tahoma"/>
      <w:kern w:val="3"/>
      <w:lang w:eastAsia="zh-TW"/>
    </w:rPr>
  </w:style>
  <w:style w:type="paragraph" w:styleId="Footer">
    <w:name w:val="footer"/>
    <w:basedOn w:val="Normal"/>
    <w:link w:val="FooterChar"/>
    <w:uiPriority w:val="99"/>
    <w:unhideWhenUsed/>
    <w:rsid w:val="00AB0F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F5C"/>
    <w:rPr>
      <w:rFonts w:ascii="Calibri" w:eastAsia="Tahoma" w:hAnsi="Calibri" w:cs="Tahoma"/>
      <w:kern w:val="3"/>
      <w:lang w:eastAsia="zh-TW"/>
    </w:rPr>
  </w:style>
  <w:style w:type="paragraph" w:styleId="BalloonText">
    <w:name w:val="Balloon Text"/>
    <w:basedOn w:val="Normal"/>
    <w:link w:val="BalloonTextChar"/>
    <w:uiPriority w:val="99"/>
    <w:semiHidden/>
    <w:unhideWhenUsed/>
    <w:rsid w:val="00750F6C"/>
    <w:pPr>
      <w:widowControl/>
      <w:suppressAutoHyphens w:val="0"/>
      <w:autoSpaceDN/>
      <w:spacing w:after="0" w:line="240" w:lineRule="auto"/>
      <w:textAlignment w:val="auto"/>
    </w:pPr>
    <w:rPr>
      <w:rFonts w:ascii="Segoe UI" w:eastAsiaTheme="minorHAnsi" w:hAnsi="Segoe UI" w:cs="Segoe UI"/>
      <w:kern w:val="0"/>
      <w:sz w:val="18"/>
      <w:szCs w:val="18"/>
      <w:lang w:eastAsia="en-US"/>
    </w:rPr>
  </w:style>
  <w:style w:type="character" w:customStyle="1" w:styleId="BalloonTextChar">
    <w:name w:val="Balloon Text Char"/>
    <w:basedOn w:val="DefaultParagraphFont"/>
    <w:link w:val="BalloonText"/>
    <w:uiPriority w:val="99"/>
    <w:semiHidden/>
    <w:rsid w:val="00750F6C"/>
    <w:rPr>
      <w:rFonts w:ascii="Segoe UI" w:hAnsi="Segoe UI" w:cs="Segoe UI"/>
      <w:sz w:val="18"/>
      <w:szCs w:val="18"/>
    </w:rPr>
  </w:style>
  <w:style w:type="paragraph" w:styleId="CommentText">
    <w:name w:val="annotation text"/>
    <w:basedOn w:val="Normal"/>
    <w:link w:val="CommentTextChar"/>
    <w:uiPriority w:val="99"/>
    <w:semiHidden/>
    <w:unhideWhenUsed/>
    <w:rsid w:val="008602A1"/>
    <w:pPr>
      <w:suppressAutoHyphens w:val="0"/>
      <w:autoSpaceDN/>
      <w:spacing w:after="200" w:line="240" w:lineRule="auto"/>
      <w:textAlignment w:val="auto"/>
    </w:pPr>
    <w:rPr>
      <w:rFonts w:eastAsia="Calibri" w:cs="Calibri"/>
      <w:color w:val="000000"/>
      <w:kern w:val="0"/>
      <w:sz w:val="20"/>
      <w:szCs w:val="20"/>
      <w:lang w:eastAsia="en-US"/>
    </w:rPr>
  </w:style>
  <w:style w:type="character" w:customStyle="1" w:styleId="CommentTextChar">
    <w:name w:val="Comment Text Char"/>
    <w:basedOn w:val="DefaultParagraphFont"/>
    <w:link w:val="CommentText"/>
    <w:uiPriority w:val="99"/>
    <w:semiHidden/>
    <w:rsid w:val="008602A1"/>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sid w:val="008602A1"/>
    <w:rPr>
      <w:sz w:val="16"/>
      <w:szCs w:val="16"/>
    </w:rPr>
  </w:style>
  <w:style w:type="paragraph" w:styleId="CommentSubject">
    <w:name w:val="annotation subject"/>
    <w:basedOn w:val="CommentText"/>
    <w:next w:val="CommentText"/>
    <w:link w:val="CommentSubjectChar"/>
    <w:uiPriority w:val="99"/>
    <w:semiHidden/>
    <w:unhideWhenUsed/>
    <w:rsid w:val="001F4A03"/>
    <w:pPr>
      <w:suppressAutoHyphens/>
      <w:autoSpaceDN w:val="0"/>
      <w:spacing w:after="160"/>
      <w:textAlignment w:val="baseline"/>
    </w:pPr>
    <w:rPr>
      <w:rFonts w:eastAsia="Tahoma" w:cs="Tahoma"/>
      <w:b/>
      <w:bCs/>
      <w:color w:val="auto"/>
      <w:kern w:val="3"/>
      <w:lang w:eastAsia="zh-TW"/>
    </w:rPr>
  </w:style>
  <w:style w:type="character" w:customStyle="1" w:styleId="CommentSubjectChar">
    <w:name w:val="Comment Subject Char"/>
    <w:basedOn w:val="CommentTextChar"/>
    <w:link w:val="CommentSubject"/>
    <w:uiPriority w:val="99"/>
    <w:semiHidden/>
    <w:rsid w:val="001F4A03"/>
    <w:rPr>
      <w:rFonts w:ascii="Calibri" w:eastAsia="Tahoma" w:hAnsi="Calibri" w:cs="Tahoma"/>
      <w:b/>
      <w:bCs/>
      <w:color w:val="000000"/>
      <w:kern w:val="3"/>
      <w:sz w:val="20"/>
      <w:szCs w:val="20"/>
      <w:lang w:eastAsia="zh-TW"/>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yperlink" Target="http://www.bjs.gov/content/pub/pdf/svpjri1112.pdf" TargetMode="Externa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embed/ag-__vbx5Mg" TargetMode="Externa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bjs.gov/content/pub/pdf/svpjri1112.pdf"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hyperlink" Target="https://www.bjs.gov/content/pub/pdf/svpjri1112_st.pdf" TargetMode="External"/><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1.jpg"/><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bjs.gov/content/pub/pdf/svpjri1112.pdf" TargetMode="External"/><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4KQSs7RB4iskJm/05zJGncvmRw==">AMUW2mXCnBawo59nScSwQTNwNPzD90DMeqNd3PIs18s8+d+i1T2+u5b+68IvQ4VCD6i0heJT+SJXDtk2bsU+jjk9eSS/MCwrDRIU8GelWJQS+YFd0Ikc0KVxSTUp0oN3KPzE+mpEWKts4IBi1fTEkPGyJA4hC6ZDGOzenHOkp6uQuKfl4zYPKrHL18G/P4XtWHmOojOHiKPxSA8c4OIeqE45UtUi9fF9CLn+lS+X+zRV7XLhINi46R0ndNn6h9sfNwM9gCtqyeshCeHS+QimijsRRz5GdSzk9viGGjPMkag7RCIYKHJsADy5pH0e90gWnRHx06fpI/0Mo35AWMoZwX50T+7EhI3L58n2u6WgKdD08NffKNxuxXPFXiNmo4A8wffMZjwDmscs8nQvVXghxCD3Qyca67EAkrZtoysTg631FLC8fkMGEZCCmnkhcpG7IEHH0I9v1EB/TQBjm9TubINW6ad3A1AeCxOBb6c9KQzsEdSTo5coEHNJu7hkujV3PnW752o9Sp3fvBWE4qJmSXmUlFAbNGRi6iO2sTkl+cdSkODO0fMkXOEz2/2tCaK2kMUnImPG8SKbVplNkRVTZRUkEps00JA1fLvWKg1Das0TlAhtnuXrETro9Q9VfTSXxPQXlV1lkEC8lynBgZVmUQdhMJiCF+9kIWRCKCVdQ+cCC01fRW5C5RyYO+n4MDpbpTp4ggxzco01n5AXZwdZTdia4LtKDpoyXhPC936qu135A/oEm8mnwDboOSFAaCxhciw9/3z8Sg0NXKmZQG+PtoLOW6H7apGFw1YEl2vds8h/EVoP1d7m/W+Rl71sxfI8CguyoSkSogxNBaaAKSpGfm5DYSpaCvFExYwtYHVSCTuNw6Tj2FdLx2DQsQAOt8tDF5HnC8KgdYtr0eibF6LotaLGWn/npFZD293//FCPEUvsRv/ikJ1eNFswXUvC585sELkV9JvOkOtTs2KPKw5IUMXoA47kG5CjxpKpFdB7RQVgI79KobvGhs+cvwvRJIyu4ejjd4KoIzIkbDzMpOO/X54owPyn7rG+654Q8xzX5to1orntRKrNNgX76jODbL30tLULFuGhFh5aioGlOfWRjVEjgysO/162H/3G4HClIY6rbPMCkSHHPy/pQ8TNDWGwhw3q9FzYwmh+N0nV535nqGVPGVT2jk4hgoabbDZTM2mJIAaONHoGEClU0kPKOIu4v4DryeW9G61eHjmyqiaHtJBG3qLlivePN9GgeTutgthAOCHx4xu7GUfilbzWAPx48m+G1bpMQDrNmgQZsISHwvvfvpiXKBWDnUPcqiB4d7JLDcPY+FH5dnnf73HqnCNAt5HUqmS9zfF8KhrGPgrDe69SUjCHM9VlzTazl1H3YjyA/o40ZUBm3tM1HNWNqmEkpPm9/0tyK1IrEn0o7mUVHhVeZciOmmvVnnMg0606weuAUNb63QMgoO0u8DWvYKfoFRA8xPuIEKCoIrR5uaUUu5u2WEvUKNQWiQ+7hgMk2uXFVYlWGwhOe+4BF0nVOfLIQFOQ/d/wIiDXw4+T90l0CxE3XlDnaq2JvjpjlFeUNVSVP3oT45Jp82SGuxJS6VCcW42QfVoTBvRHIRRUyfyzy84yupzzMAW8Rg43tz4nYeZoyALKyqi8n+akDtm2rIEZoZKYIw4XVroyOHLS/A4oFbclGTX0mLlrnD2lq/xKT3aY1Yw6YwtFK4IftXLaOTNAOLt1LuEvQCCXPJhMXOa//L5eZO/1v2MpByS7WXrClhgKf7q5n0SPGEU6m5QikdO3G38FpYtQOxRA+EhiPjAT6lTu+CdVJFaHnddN3c3ZFIoBbrToW9GdulS19NZGelmr1Gh8bfbSi4NUwSRuNxnhegrCmxxuHwWsL2oNi3vdCQFhSkKVY4a9aVXIHTu9goaRPRlrqz4HlaJlIth5uas92HyRLnyiq44gduWWSOCE8yJcP8sKAB044zpawFhzN5/F5h4cgDINQkw8vvHOZOZfeCHBeuG/AwkTX10KjVZakeSSFhDwsKiTF3KCsDdRd4Kw8LrM4YAJWibyPj7b45XN9fEPZo66OWUNl/181k67s5qaEtAWGIIad6pwdCBBHstBb0sLE9P5OT7ftcoiJkqXNHd7w7/sbbGlMxpBjy6JV/xBm/PUHW35HoIYcwRXMws5WO4r/4GPOYDDjGr8/WtGb/GEApFVRLJqNSGGcEi5g14JWmDnMwKcoHhqgAAohxKBLWXDTXilTzBur6UWlsIsLudoqH/vHl5VcDx3mMc76t4udJ1FCwTwIi0yE2E1wGG9hLTz+5cdrBOsqgMe2xTjcBhXUGm9IepMVCiGiH0eGz7Jz7lDyv0aQ9fdn4/XDeqKgk2HgOqaaRNCKZE7MOnIsj4a6ERVbUXAFIhR2jEGhRaM6xMrOXOXVpFQiP6lpCxkwMQLN69qjkQR5kMRgaJeEwf6sbra/cZRKMNlfOf3c08xypqqyquVg4JZrSMyfTTebWF1VqX+FHLOXYw/8PePALKhyw7QYDG0TCRS3YXX4rEhdy/2Et0P099IjJoumdMDdBuY4052sDq8xiYO8RIIeFJERMqrkrU76E7buz13N3iaLnPnhIFfBT2DFSjIX1nFS1hRqlz0frI3yXFQnYk/FQtyJOwNqA1WIQwSz7PsGhGA0AG+nL6g/C+6gul+Xsozz9YmycsvmBIlwzBs8Pc31sVrxxu5PYGZdnCheLBkfn+b7Hw5+ne+dEDkxX5cE8mnCfMY+4uvz0I12TYthPXDN5yW61LxOiDHqncyvOcCIj4TSVIaE4BOgi6bu01oZk86w46ng9wRLNsjdZelR+xQU1rrc/dY+i3uKNnxjp0Qn/Rr4cj6SPxAFzbeR+k8aWOCWnwlOHdt1cR7atfCLL6+wsgVCCZIVfxJ/HKwZRcvzV+bKDKp3XcS4oI1HaRrZitUwrla9QxtrdL5c+nyst6PEIrcKv5VX+LZFjJw8SVjhxwjhKWXxtBcMqiGAylgpU/KlM9yPuPRFVM7bLOGqhxExsQIBWzN53OB5an0wUfFcC9MSXP9oYVcg+B/X9lOgJ/KsCZgwoXyHYuhDavefEBzKjN0ckZqSYNONq0RruUoXfMdA2lBONeLwuhz6ESlQ0+qot227a9x1oeaX2Uqejq34zb/6vXaB9d4aMTJRtgDHZMNUfWyvGP013GylCMO6QLL0yt0Ur4IrQnWvMikdwyZQWspiaxwesQCITB2vJRCoXSgzGXeAtWO1cCFn2zgQCAZVKUh2Zs59Ze3uTGfSFvr5x+KxzfEZMYJbs/NS9WvPucwT68bFXPVPQYYwQ8PbE8EIL+hIIZPYSwDSkyO93XP+59N4Owa0V/Fdt+ED670RlldMd4l3Vr2/c0c8SI3TzX4xIBoQqpskQNACd2TCzCdeQdaTIK6gqVeexn/UK+MWPijHa2gv/H5kQ5/QH3cPtvY/F3ot9v3N8JYGqdhJmH5YpHFONuGiso4iNjmBwngsPfA5fFvJq50JvIFWycr5jPUP67o7GIg0LTE6kj4BAJtKGrmJ8J0RXu87WsBR33iDLj98BuX2E3t9Fw4dyWQhucB4IcZ1apBAEVw2GmW4d4qAAdLbTuL2CwjRV0WgyhqU0W/nzzPzP5Q4kpGkVqBkYDYMobx4an90EOjFWtjZE5+hZk2l72SaF8ytTIHiZ6TocXx76GiYWa+tg59aIIIKJJeS0zXNPGaeYXw5Uvlw7NHajepXR0UneWf259d8kAHLLdUuFfahZZS8+egBAJRQIEdMogcyhl7IJQz1zFQHOPfG///ddmcibwtqN+lj6HO0k/4Wut6h2hCmrZldnpO0jH3/wJ37dBRp2WchDe0F0Aj5jXLOcTQqVK81rmjzWZOkZxzAU11CB1QAKbFprjJeOvwUZqe8vloybF8Hscxf5GHudYfLpcZR1c+dT8Q1Nmy4tzKtkZnxdfotRAlYx3//G8e+B+/Ni7vmIFw6FU66TfUMla9IW1pOwLW65fP6MdO6WxYhdWQjf5AKvrb/CBSrXYj5QaEvS2UaxSBFGAZAbXzSfFo2/bal5/JPTT3xUi9JbWH4A9KRLUZ1YGNp+81k9Y2pchHDT/KoNZr09B+jJhHhTsE8vVHOZidunIpkobRYdZm8VpT1VUU8u+rh6UofCcBKNzn3x6xP+FzWtoHZh/mZXbD9aNqzGHNAjN8fBvjAHxxq6uEiys6b7Z7CIuY0WEJS+hLJla50ijA79sGufjlfNyM8L12WdvDeYdbBjFq0Qd5EfXm49XZb603jH8z6QPNvWR6aCt6xXrFezsX2NZdwIXq7mo/H/zc2SOdQvz6Fw8r6mn6nulJaGyiWLWj+s1woJ/nhJ9QvMsbFWfKcMQHuJm7G17vMCXUgOdsoZO+mMiirMNkcWxbiJfG4W83fqQpBO12fr8OLa6WZL9G+EhTJO9uId/vW48ncDBKwPBUhiPU8YyZ5BjAUd44iU8w68mk8PRRLPDZEfjQvoEzeItNq8SI8h7KxTN6P06mbLCOymQOeIW0cxEgsQAMqdQgMK9rzpo4+DXjfomKWAq96573TuZmUPp1oFJN0aWXi8d4OVvDlXPiToe4LT1+qF1oBHFEDYl2mY3fX6J5ls+8k3BV5sRnyZ+MPXb8q5E+f0GAfV3aJOqtiwKsl/8CR+QPsRUbWKUeTTiE7+JmsKbtJrAdu8LCYx3itciQkiQ0I7tFvcN93GdE3r8RxIvU5aIIwxT6Rml8g0ZrFrzP8t+BSYNpOhIBgyyqt1rfZ/DNe7RfKx+Ygz0EH+kxttHEeC9o4uA5iX8IDOgR1xz1vCo721AvADXtW2EnG4ItrbTZDPUXVv6TlyYZOsfMOXR67zzb0qz7yNcDMuRjdRAYs3uykrl2CYM2nPXL0oTzMTFFtqNn3p1go75/SruAsd/lGA7L79T5qlNdQmiXmCK/tBwD4kmT44GVBjtNuvcex1hQaXwFtaF5lMS7U2aXGKthbeYX1gYDXFhikImf0ChlcZ1pcZI4e+FYJcqK7l+BJFTe1U1d90MKMCydwKCKz8nOZT6/geTGtiVsrzMc58UlsYO0ZN4ya5PkfGWfTTTQGZPzBFUiLV0nd7tF4ibBftSVbNOyHjBCu9xUO7qNJWYEDyUgEuk577iaQF+jCf7dj1sOswKq5wE1XxI1e5WRBrfV+OXpyiQUFDCR6+eKMRuJmBb3zJqh+Jr92mQXUUAWbzMdHzTYW68pG2aKMxpOcib+EyTlgcl3dK4MmVfuxCteFkyVQj/GzOsxi2a+HaIkFtCz981TtjJEw3I/4Qs/YGku0OiNQ+IXLAvUUCDk9/2QQk2j0sc3xU9is39jth5AKWO0Hy6ivKkfqbm0TetMyVsggHgrFDb1WCzni8P1OQk1iqQbnEmsAWgUFzQYO2hjoE3NUhve2V7bbCynifdojm/PrfZ5mibZ6IuyqNO4mgyojOS4+W5aHhKa36Uh5N6QsS6ZhWfrJovLOsp6hsRCdjmKlnJuFXofRs+H2KgEMJef/Prrm47X207zvyGrb/SR2h6nghb1vlNY9jBzPI3SodV/xa5WzQsU/JgCdArrpyZsm+f5zRhnkw6XxH/BxpJgGv72FQ3Ds4V7dctgtCs5uEcy0NnGRieMSkdg5cOuV4aPD+hr+dPIpkQjg/oZuDHTsVWK74zTD7PkF2/jAQl668MFPPr+EgYfcxg2qTy8x5u5LKBB3C6irsa2IuHRiMyJZgqeJBlAF20bkC6KRu7mJ2xUgH0WgLP8YoCAQ0uIASmLFRDbe9qXU1aiV8T1KcedGKVQ0jJFddZSPWj7alU+5q6QsTMZ5NjR3hurO5raEidFf+nYDvZa87VipsmmIuhRS43F7B03GRbV5obARg+yYrVsYqT1NpVYGjhAFCtaGsmH5D1AJNPoimeW+EFpUVKKwiYyGxTtv+FqdH/6Wo/M/x+W8TQdKwFqbJ/o1PbVMX2YDT/3F2kUtQet5q8FsSj7fptskSTYLRk+6uZjxkRKMxlme6k6HnFhxbtnEYyQfgFw0Gh3pZofI1n32v6+6W4yYgypyNebQ6RaesZ8LTEOrt4Wf/cth+0ZuBFP0Y48tS2IyhuWlrFGL1ZtGy4Hd6xnuU8ijvAY8ULlYZPKo8yhvb53loNr0e3HB2XGnVtb2sKN1w4ULCdRW/tH9yP9O8VIBuYTN5ygrnSoq7lvgf5wVFuTnfYGQHteUO+WAdTCZ1H6qBKmM6yJ+oJtnZ1CI52l+vIl11F6simj+EZ0a2haANkJTk3gfyG/5gZ9OPU5qAXkuUkNnGspWxvGCkDF41HQmJuffeIFdcJFhBgb0EJm2YB+WEL5Um4ZmOljVrV03Qt++QmlvBDTIivcueqU3wWDYR79uZuf8gvlFQ0hi0dXSVB3+DFocAxynYR2+XAFdJrjDYX724Ide2xLf/BQsGB2+KFIzLjCf8EC7HRst394IBsLXG+9SH/vQnVRx9GOzzS0IHGE4udz0+j8cYsCsZhdEhgXWhBTBsYRR9Fgc5SgUKsrgjyHck68FbwDETNRvc8nPZRS/qmsH0w9NW3AdRe4PA1oebC6O+pYYTOW1aRSob1aM8E9cSoViOgLOjKqrEBiuPBRjn/+lP+jB9IRx8GgI32Tf74nkf+1sY6shMyBGM7AG/cphQgOEZspRz4yuGgxkaM4t1b/kWBqM/QogLBM+USeHNExNPfqjj9DiwFSg/0q3xHfOzyItuwXNCf5WyhFT7xV+9VAKdf8tTb0ISz4xKbXc5TvfEvHWdAYc3JalhWz3sENnsrgBnMiZ+ikQo/b+5MBq+fXW2asYr9pNEKxg9Hgy6O68l5ehSWzo4yrCfe/Jr30bld/W/GKpUMCWPucDmWiLKMYPrsVk78Z0dI/UsQ0d3pgMByg0Zuq8AFXjTgSK72deyhjjDeAgMyit+702bZmVM1dAifYlSlY1yuZi9ICATRs+APCTqT1jTld/SC7nwwBpnIeVk44jGtmfJhW+sw8oDdVTByQh0Qa1cQydTRRVYhRVAyD4dWTKAX1zLNcF/mKUMXF38Mt6YcfSs4aLJUpkNFJy3Y4fPVfff9l0uQh3dMK7f/kP1q70RGS5ccsDxRX+6Png8yKpNpHWe6frGrbhQi39MGHQ4W3qI91E/51cAPtm2EX5di81XjFVYiYS+eg8qCT9gQb7WZJP8d5/6F8sFTJXCZS6Xh6uKSI6cJa53CcOp8Qn4Bk5PVyyzRddDoSvcpnMnsphWlUeUAN4TK9RWwMqBJZBUm2pgIDttAJRRUsQNgasyY2xw6vYJ9+OoTTMwQEYXUmNNYPVq0KArwa1e6DAOeXmEulQ41WT0ObaQKpq6qcwjr6OSFaGL4xDXLrF6gnvv45RJbtr+u/KmDSMYaiQkNlK5hPjJ+V//tcs7xw7p0s4L6EVgskYjBfvdNt3OwZOH6n9CivHXCiVV+woqid+T1K5100Vclak0AvEwXvdIev6rZPIClHeOR1epUyX+CSB1o08V751JGIGc0hybGz/f+Owy5sIuXQQLejsE69cKihmno4OVGOq9fBrQfEd5s/QfH9jlAwz9JwsZJBCwzWHWsbe6x9ZYGMOAHS+fNPPfo/xRRk2mVrfCSEN9ZRbc/nvx2FnWgmOMzyhoCQlvV99p46SsEgBEVMXz3OK7TGGru3Vmd4QUMie78bQLiM+vRvMloQfhW8Wm1scEOK6dRui+5pYqTgfTdhd3lWpehK6sYz+4BM9injMyOMOG1wo6arjooVte4WMyZ0AzmZbUO3T1/hyGVVA1UZhts6oP68x+7cWYdPO5gIHA0HsbEzGtQz93wkoKbYMYbTEpZ39IzUdiSnNHOGX+rAj1krRzbv6sMfT8k0zWnLUVZHiFObL/P+4QNCHU+RbkKLmsy5GKt3pQay0wE14/wRg1lJTsoXrue3j/kaGtwp9EMyO+8NMqNNrxLLuI9SP9l/PWqAFMuUPrpK6TsNVgODXVkjUFwCWRGSEUpjfuE1YlwkXQpp5Jf2PKpAOrIjiDaEb9iaFTIhV9JFuL0JKuLjWS9nDp/CDQTCA7C2GvN3tnNegqTIGztkpHRiwbXPHVwupTuLVPKgFq/Fn62NebdbjGn+0mYjrvE6c2Q/8NYGxDgb9zsEd984pCwPZPpghvHuNWDMKRQpbU7Y3aUBv9YC2Zc12ZrBgw4hrhnLKn6gOKpIcLgOUP/+XGMq+oQxZAFkLGQ1ChHeMWxkmqrMM0orApgZ9gCgFVDLuoVColecYmCUywa/PkBPtiwduxsr/VW/6cWGZn45Zyldf58ouzJWWzbKAN5i5ruCmGZNNqEWQqfqDRndtP+oE6nzIeRLtiWDk9MsS3xZ5WKOse4Iwr6WfsIVfAw3FFvPBAnG2XmmoiaPbn4ZxUJuDHMdBXAy0xOLldjsgJs4iXVnUQPe/OonLXjMcEFy/0V3yVzI0QR6OpE1GU9hjXJfp3TDUyIXUfpfydQvZrnislRgBVQ4TGmMaSf9lxrrUKJyCGwoB2tW21DS/3qal5c1vu/1IMedgE+RaLJWQAA4UPG124I48uCUKcGrA9OnVGfr5Nh/5/EfuJPwflCdmZZFDSMKTJULEBuJqGtDzrDf4bZlaj8nEmIOexhvOsKVIITAzX3YRA1qW/7WACVK9Y3xfy3PNoJ5xtW/wNFy5SGvPQI/WrmjNe0rKTkZwigzWT+jWRIlniMDhvAgmMB5BdHVwzy3yf6PektS6jiEdbhOYA637zgJCGiLcRiTIkpploCULdiOsU+Andxosn5UdmJoVfCFaA0NOVuRF+64NpfXsvA+tZwUVtZn3WzGe6F7nTkQzDX3aUmlK3tX8L3KCEMEUnisV6OFcKdWiYuqoZ5tMEMACf3I+231xoOI7ksL2VieqzrV/kxOV+HU/R53yoVd8Tk4sccdsYaXGdAZKjv5tfvkywwJhT5mpcWv+XCe8t3bcKItaD0wV2im5vVbukvIz4t8w2E5xqCIdfl4Id519JFSi9CADNQxOfO7DvEg4QTBQX7X5tuzqqqf3Z1TMV3qg5989u8RaRTmw5etOviitOB9eQIIp/6JSM+z1QWXQSrXd+SZpGUHMzJKoW7kfviW1Vz6JAu/ls6Jd/Ls83wtZRWS5zWkacU7VQ3Qj8ExSBDuxcUKhBBXbHvx2i2pg23mz0d6N+xRJ8L8PqIifCdHpbmWgsavXbJWLQOw9iPqhIKYxAsNp+AnR+YqEiBAlAJUsO69bq7Tq59LKhIq5sAnXGW4FIx9OmzPPJX8zup0VU5OBlUvKFQqQ8QsQZnuboDCPNCJZq3pIi9gD65XPCXKB9wl8jyNyMzljJED+bhC3MsMRpM0KLwtRiyjVXdTIo5R64jxA49eP7Ph25J+ikOqGM3GoMQRyXrb4Gx1lw0LJ2L0+++5PesZBqFleVr9m2JEWjTjxoPFfTH1HwLPxakI69xxaWAEQUNUrelzJ5CZtDcemrdptnGw7+YAW8jGV7MrFsJmU27l50DofP8s0wah6F9w9ZfjadvLHXnkju5AR6AyKjJwdrLid/1sHmRr8tP0fJtRbMveL1juA68LQscBMwjdJMBUqY1uTinbzG2Nq69lwlPtkhMwnU2zlRXG+RAPN2GneFhB3HlF/tfpu45lx5SBrF1vCcdl0mP2vt+Hz+r2kMecvq9qPBKwdm2Rk86h4WwEwQ/52g1qhPOK80rpxAPRD5LVlgI0aLL6RuRXZGO5S/0N0qOkHxIq+1dRMmAlltgePLWrhm21h1deg4N+r6LYmwt8FGXPPOK04WoRUt4lD0XfOrfJDvDmLTFf8Cg1KQ83OP3IHUoOVVccRL/Dbcmg6CphlwCrxarfLLR2XWmIFzr6zhNMsym6tZMJ9IolP4qfByPYDq89T5oTTejUNw8HRWS1ops8tIWwGlEn63iGRNytSf1KXZs4aBth47PBBVf6qwSbDu8XW2cT+fvW1fMNv68q9gL4eGnA3BWqIlxEI5rDnLx8nQqL0I96+X8TEn0Ol1gJm+9ELC80XWA+YV3nzA7ZdKA9wGQWrMQIOsWipYTzvC6S8O1dthqebK6Rja0mma6u3vyduIAsTyD7cl/ZsK70MrQtHGBZcFD59d8Hbb+FYvAMkj7vy+3vVImZWLKeew01XZWjDPKht1skeZLxVsxZFYijl8DSV+eCF0A5wPT2oYeFUWozw/Wkk3GVguv4hSxynok12Jw0QiHyGj2cEXryGpjC6TMUrbBkRT5Lc76sSTOTRyawdmyGrtthUAeUbEICBmS+EPKaSpxtVccZrMo5ZumpqTbzC74NIX5jhlrRC/V7nWy9LYZQm4xYOxfsxke5fvN0V1GJ07GTmwbcHa013rRoknXURnlOEQd076CRgj4qg5UC6XHsd+h1iTcebPUrszVZSMdnqzwt7or+tHjcR7OgQ7ldEfN/GHWmj862WeUImTxb0e6yoOZlUY3pLqmJboGAS7iB6pOUv5cb4i7XtZWrCcOqrQ537gJXl8buSOLf03SD9rc6cD9UFdrzVmvyLlkAOdfnq0O/vW7buVjSXkfVPSSmPYPEilDlA+RMke/6QJitp6ttx9Xq25jbwAWOdrKMNne/jQxvIHmd+/wsY3xTgtH8+kV7C8GBctdHkvHx/YOvsxm7FI3QNELNQs9z1L4JgBm03iN3zuLO6gDOyOQmNw1aaj87ygAU8n6fqXsmkiOUeemnfTIv/z1Fr1A8MsM7tLKW2OcsAv13GWPqvoU02MdhtXs9I30cF5Qu4pBF+NK7KXXAujZXHq36UBUs9UKqRsLA3fTG1OYhxhVaKSIH0olZGga0llCoTCcyTfM/0mrNfGQaSrlWDjk2L4cCIodSjj22YTH1P+gMqO0Utqi8Ry/JV/D1ZJKZHqhbD4ai1mbRL5ujgBVsDusnX+CBVV0Wg5BlkLu/0ffslocRMiDwLds60aSOfT1ek02UwXq9rJQAhGyuNQPbGhDX1xh7TrXMFFytTJ/X40N1aUaEvI2iwO8fhIzkny9ap1lAey+Qg4Uxnw3Kix8rDho/mK0eJWIjQ2jwq47nmdmES48mpwJ6GuapWuXVL2ye+TQj8HhFeyV4L63ulTF6FkOJdTEKioq0s2MlenL26Jkda+2fW0zPfUiJjfEHrny+3jTJ+Hi4HrLk9f7E+sP8M1orXD52LSeiEFKKJnAM5nBkh801ehUtCnN7Q+KvhmFoJYP8VR+N7BYwENGJ/dccx0g6k0vSAju4E7e2BAPGetu0VMf6Yd2bhgkxjdejegb7wqjrElKs6umjroXajWrrr3bA3Fb1WaK6SUViin5v3G0hm4qyxtoXdvsDqmQSZJ0KlhkvYk2BX5bul31/5gyq8yX434cVzE+6q2uafmidYkpFnqetDrG0bvcw1fhSizbBWRGcNheYat/3rgwt6wYkTg1xNRoheB7SpiNBjSkIiJTkHdI9nO4oM8dqfoCTm2XD3kphsk/swGVJ47e0bIt/eYC83U+bJmIQHCmhOppQOaRXFLbCreJ4AGhzu5/iMVyuG1jRx+RcJdZyAGRuAvdwJfChGolquejeSGhcBE4FkGyTjGUrFWUq2Rd00pcDSo69Mtyx1T/e2e3p0V3QSbemESvzmgFSya+PM6IlaarOs9EI9PLk9WBRzFdNyA6Mnw5Q6jKoSWafRQIeIqbbOBJTYLKD+DhHCXzjGLcaghHo3xmbW3hjL0tF9SZWqa2we//niauxAWgPtRxj/9JeruhzBBSGcAKjdootrLGuyY+6DNcGK/ezNUJ46uJh3Z5PXNXQqNFYbVE8lQR0jJPVrfbw/WZrmmG1wbK22or37D4V6qtFUCS8Oc5kf8UFWSNQ5arY+wb7y7Iqe1UERrxsai6L1arZ0I2NB4OrXa+O2K43KhgtLuVrKDZ0i7OXiZ5r8eeBqxvAWCWx7amUmCD9aH6IFgkr5NyKwLpmfot8ISJB4iTOHPwyoWmlHJtDFdjh2OEbnpB6BUNj1TlYixLaE6AdFP/80KoozmAl0k/Aag6csnbSUH+hRwH3wy4kyRoOqTrsfUMsEBWjPXi342QjqZj40mOJj1EGcFGxER5aS6fpUsiJSCfEI1xrcSRp7Ne8ZWJzNQosKiSFIgt6t4a+UZyTBNXC6GuB66HIaNKQdLlXvFDX/w8pV3HLPcco/eNce/FrJXHjPWUoDM1ebGDAIrtXlLLPjK7Ilrx7Mqpza9TVEbgAPpyKiVpEIjQFg9LeQskfFsAraEEjqay6ZyRx6l8FfTkl+uEI94SfvmlGcSqFrVslDDHFWN+WOKaGlpjjiyLYjGxjDnasvn/ZvU1LmCAPIR1Q/+rNBm4CXSVkijnsn0gpGry43rJu/L4RDUrBxIiMln4XF29l4IkoLn0aXUwvksW8CJyZJHdPUKJauxz4rZflKgmv9O+8Wa50E26i4rtX5Z06umxa//9tiD3JhvnEib3wuMORfiaTqIoXkLPtuLbFL/4fPyzIDoE8cXNZWtllWVT58BCgUjmhdXIHfpjYBrtJblPJqyk/KAHy4ZPo1dhxx4/Ob8OjA7n4clQBCHFdxoP/syJlNLIOlJWb75k/+lDZbPsx5n2BjmnzD4WdnYBWUvNVCte7BuE8N59obiXDcwrxFBT+xokvwDDgCcsIGMW68J70b5Ey/cLCOCHmihNWgIFT63ha8kzuL1kg57JusHQjGPrjEg3hLijpp0Z83k7YF8wcWqKLMpmyUbu5Cvek7zLAN8zihN5pXexdj7NvmNW3J0dJE8BKoB8VeUR43id0zmMlwNc6+k6NjhX5NoZOrSYWdXY/5PH0PRoasdnegRPldsD2nMixUIiN1ztooMdsPS9rZWzJ3vTFHRMpmqqn8yghw8LS7t+q3z65VCa27nnvnlhE5QZYA0MYGyMwimzuGXVGup68w4V6v9r639fST27gO73nLBkbsRWiG9pPV4fHa9sR+Ln7Jspzh4H9fPu7Bmx3Wsqy1UxTTSPy/0Gm0aXhw6rTtK0BLSuVG1WAE+0D1esbMAYUM+nqqytG3OcplD3oRoTeEkWBoWF2cF3N8NDbWaBZJ2bxadUnGC/jEx/Sd+Ox2zlczeShR9y6Q08uwKhQErXcpCUPAnfpzqfVEL27kwT2l1tKLFrSi6+AtDUZ/fhuFoQKaR5tAYtCWDvpIo4Pffx8yaPtmDstQGyzRRvgLybEmE27wOuk/uMRUDNvL3LOHf4Ziqe/DkOH+6D+1fbjKeKnhaHKIvWZqhQoP4C1NYQ9yqa8jvH13O1xUQvEiq0315NMSJuAu7A1L3ANbjYe2eRL5zSxshhnk926oj7RwqDAu0+RepluB5qINQn2aqnB9zi7Fy7jxIofcP+zU2g5qd/1cpIZcUd/2xtnmfg4HKbteCo2kbe6x+PLpItCPL4e48S8iFv+irSWRxJCG1798hH1LKMfBsT4SCrExlKIltVsI1GS47X2pgVxdpcsSc8ABlB8anDImukHkixBdRCvyMyMq/4BBpY+N9kQqMph9ONO4jrcfu82IguDC/OHq9RQWGXKEPFjQ0R0mvPgZK+Eud/HG6hqRSErQTmQcAKcIe8QX3uTbicA5ymSx3v3UMJkEejaXT5ba6gGOYl1kf7FKpikE0PGljyXN7wHW7D6dDy0ccAvnhqSD9NsoevLZO4I958CaMh4rq9QREKBlFmcDmvJUwNR09gOa5so/zpT+AoCUycNp5lkENFUzlqNycOi+RTsLeNPVa2RqRkjy/vV0fBK9J11k7JL8iay9NLpRm0ap8yKmpZvxrg7Tdo9YL49pJnddNT3NVy6KFWczypcVipBf22TVx3sSQ4azFTotg1ZG2TBVhssTnOWAwn+b3bbGujR4wBGP8dpCBn9hyE+zKprpDM6//WCrtAbNaUbVBTHGeUX3mugEk25RN72RQ2hgzWs5qFCZt33wWOoxzHpl4LbD2bH3xVYHpHj7B110iMEAfjJMIxeSlVMW9G1CsW6HnxpRzOKPP4N/3zRah4vUdyCiBd0O11kWReALa3NgrAfX8+ypdky5KAtQS+unM2mZ7nHVeT/XDgLmRDkht8M/HrDY+uPPVZ+1MsUt499x3WsvrWr4ZU89gNVIfB6geuv6IOrfFWN7m6PVd5eclDsqExG08/Md+7pQbRe0YTxgcSFIg0K2gvKeQIlRWTBDgNu6xvzbb3kM+CCMEqKOLS8ScDcylI65lcMLbYguzTCEabHa206qskv8UurmXQa39Qli2DZfDROBvFOV+7fcjStOvijkOsYkbA+uIrw5lTKodS++VVoOqoz7BrT1xI3JDrSzhCOBzSVc+zqW+ZD0A+4xdB5PGV0f/juxHS52vTL5gjrLqctzXfV3hVg4OJ4xtPg7FN+fFwbBCjt90cV+PUCX2nPSX4xS3sFzJ+YtGS8ubRKOgq3gXdMwdanrzMjf6gfj5irv8R/owZmg9+9M8OfCbr6y0yOk/5V5q/rQPPZQ6lAOScHC36IeHr0BdNk97fHn1QQMBFzgw/7itmSkHUZiOxDf3Y2VlGB+Sg5I5CqIeiMQeMyIfKt6ElVYetJJPyRXDsOYa4UJwFuq8trUNs2PeuYhiiM02mFWqHXGE7AKVV3iGVnSqztfabpA69SzIVRwKVGAacqrfQiaJRJx0xWk+YX0GqCJeNa1FMjObxnn9IrGp9waJaVW6O9fndJFLO/LQ/e+FPdQF0Izuv76HBy7g9XByNCcz8XJxROU9wXSJoRzI6wopxjBzzoMe4m6MBcE4s5xPx0KKqzD6yb6xtEzmfyKIXVVZme5RF+XIC+2Ak7EGyf2M/thq4UiG1whnpVKK/4vh7NyA5n1XRFtPWs/jKEHb/JRbqjvVvMOGm61G/X6Yq0Wh9xawU0b1VHz5WLqk7smALR6XJH7+1YxmEKr3/hzVboP0w7iEVlT07o8ClMWAXEF9hBEDw6lycPY2YU8NckyqcbFC1U5I81BOpNeSD6WnZNqtDDiZXIrCU9yAhteMz5PSyUFlonqbwnYwgMVc/cMJzUf2JCh5vYrWQ1UXHXuS3Nmg+nul838KxBunY8JRAq14ma4CCvyeIF1mn6Wz7e0q/6xKwZdrpWm+EBvUUUgKY/xkAO1dejCuf5vDTB1VrFmCzdmTFQSzVIlPxUQTIvAhVjxrPGG5z1r4errsI4AnZRauvSc0H+ZJ7gsqEXTA8RdF3PM/rZin29LFmCvquna8vAJ5ghw7S4tJGjp9kCdIRtiIB2MAEVQGK7rYnaMzXtA8glLc1hgCvTrtX2ocYqanR7zgl5mYcesf41Lsf1o6qUuccQriE9mTsXCEoU1AAZC3l9cHNDIyrKZCJUZSIFesbskNhzPdcHm1at3yPAL/qExHf71N3yle3OW5QrAg9Q8wPIPVNW6DAX91C7WQUeQaBGuNYMx9zYPVEb7eOns2KrLNcBTc55cjCA19GcsK6KPq0SUQtt4bV81Lb1XGwMTjbzQX6b860IKAZ/A25RHmO5pHydTYC/my8NHm0rd1XtLBQ1flJkjkHLCWdRhoLTrh7xLVozkkOjnoUTysUPISenLWoAOtxTWgWrWynGcz5UiMvXFW7UXswOxNtjhLMcpCJi3RrA0GRHJO+VViroCvITmlFL16C53SJhC135JrYpR5HOy2W8gOzwd73TtrfQDGJ0scUgv0pJL2FrUjohcsd/kPjP9VPQTiFn/JGAn89xANQDYUuaMf1cRCnWmUkhVk2XI4Zvh+Nx/UIZTMqg91qZzBE7OyFKxzYsuqSk7GbhwzaayOYMNILP1s0RHvjKM0L1ZPDAiSQgu4hIzc6BEGQPAEaG30xGfE8s8JZ5JL+Uu7G3NWecq0g6ykF2ItenEpyPUAXn05v4TWEOfd1H1kzxd4qd5Zluu8hKD3jw2+wylEjn9E5e2OQ4ofJrAEGt3V+s6MDXGKGZG41kLgIXArEDdIJEo+05K+ZVH64YCrTHUhOuNAi46/smnPL+yewszEvRpKpVuVYOBd8qXD687bk1LNc7YV4wXzNeW64fMBi/F9E2YBixHBz8PPxDeXv5amxNPlzqZXgSKXEBGflj3IfDHjpsKb/Cm9zkzaaPEMPmbBkGNhkaT98OfU6zQqV3U/AwJjuioGB7iLqwuYgPsSbLYa0P6E+Idr5h+q5/AGkkjL734+OGJw0qPWJdK8Im+8rDrYKYkQLPSuz8LU+kZ2hEHCNJRXtffaWq6tMbeu6w9mnpORiGPNwlr8HajBLfhjHkxTV/Y2EWGTzjxMz4Gn2f5/yHcVbw2WVuxyI9TxfdFmsf/JojCvmv+yeOynpvC1KFFvmLZA09f6F1Y1XcamC8GK6nxC3ffzE65CIECkwZwBguKqrdD6s4oGgPwrmxivjGR43JWAgUdo1nQi1Pbrto0V0bSdRuaTkc0XcI/UUNE72YVFfqCn5DmuoKij1Gl2IWedKuu13XCt6OlXQdOru9uS07sK3fH8ByvQEK0/X5RZhgn+vYxBDZ6pZoF/WjFUi9hqHwlTKTKhMfLWaDXymBDO1d4zWLjgwBCoNQFYLkjXaR5RE8zLMNeQkI2EUXFFrHKjbbBKQyaY4Iza2iZojiw/umo0Fh1O6ruYu+pMmRdMP1d+0U0RQjvEoCZGSrNNmM3FIdVlqF1hvw/OP+aTJQWiOt5bmxyDsPfQ8q74B8z0Z5t4PnnnZYQkWKewRwRKZFDT9YsseqtyfeQdPrysg+BvKTkz0AkWxn7C8gM2ovFoGoyu4+uxRi98BtpZMaQW8cf+pEC45eccBikwvM/eW31/Ac6erETEefm3Q9lBGXdtej5OYRI3o2a3lh2IBhEhuWM9C1nCqFs7IumlU/DlYB81FmlQobGbLr18mdzrGRX1TOBYp14+3//cYXEYHDbIriLzy9a8eueKBgTTbrg3iZd4xkcYHz+Q+oGVM0Hzhz8fAMaDOJ4Xk1mNN3yYjFD/AkAlBTTGqsGCCKauubd0bUzKZTBr69TKFxXwUaVl0Axelo+PIudnY73JsYqZ5Xfpg0vhs8FIfgwqiT5z+ISzFmf/zS76F0BK6YWvXpY0234NoKWSVfasReeil0ixNXQSR0lYh/9j2nFutESWNvfCSV8gGtLtl2L3NQLhNDAF8tVRJeMgDQsg/3jetx/RrnLyxdkUaIUCcyeCHQp/0O6u2dYqVUv1NafgYGd5k4sRxgdAqT71KqlR152qImHYhQfaGoQTdR20WBmtUYdkcSphEqTdwKdnBVVp5g0hw+b6gqjs9oVsrUI5WhaehwWPZ+sJY/4iMHHhMxrKqGGs0cHtUFTJIMSRI9O1PLuYWQ7bmB7Vw8xcq+J1I2POlBYGiFBqybWymw0fDlAptI3FGsmE06HWtFPT92jV3ZAts+yHe8za8OKWXIfl6dm8B1byOhc8mov1NFIdsvOkL0+HNPlPRtAulpYJdTdZV2JLjoNsTG02XE0ohWPS7TwI3HjPumFZsqm2SW6CKbxzakWbd4ChY35RPHAXhjbVr8sLLcuo/i/HxWYQlB/Wq9BJX//4vUnoRGzKKJ8/ngZnReuBWfGY5vLOsVGiAcu0qGKwqwktz5vdjKSAB1LUd4nrx4ff9nYGHbDO7ePFrhzEFyWLVbIpHRSIZ1qkgGaBDL0xdmKj2SxV2sOrhHpbAMys46ChPKjZZ7f6v/i6/4SZ++vBuGpfSYrIAWMBDIVDVJKRBaL0WBqmOvkItTYQnGLTo7sDMn04dIAWQf/wnLuDNOaQGtfi72NwcounqiKC1npeBwaADB2X2pPbMpuIW0X/BFCOCI7dTLHRZZjVQjXMwkTjihIWEbL59TsuHy6FV1c+abhD/r7emOVTXVfnPKR4/FUMvBnrGSQvfg76EMUu0MZH3q/3zvog68UU4bAby76Ggl+I/zkuDwqXbFLfOliewzrUdr2guC7neC+yUqXReb5QG/ykf3ESoceIgaRFvS9Y90SQTc5KfkYlBtrUsGFdYlgnEZeeE2WFy70hwWshxNr3/qY28xg3cWJH7jetVRHcHFzDE6Ei+aaOwkvowbhzzk3Et/eKJ9u4B3cCPUDynWjRoOT48gK2LZV4Ywyt6KCCFa2YM/jX33mBATeAhcG7j+RQfCpIXIURcG64v+Hie3UB1bclMa/ctqEurdPCPj87ePqCshCc1wOzXObGdM2gcwOsgVTgtPhaNqtX8GW4EaN5gh1gyCZYVII61v64dy688pEpGw/M25SYjtBktydUQqfsmLkAnxZz7GRqSc/Rjy/JcOrsYHMmfHyPaj4nzCRUO0ualUqHvPmiuregsQje1LYoiPY6dUGDx3SxUxoz3C+iys7ZaNHZDURQp6NQ3re9MxWmIZQrzGJH4ZmKS+SaDtdAF9iiwTNo4+I+9JD8NBDU3j/lRrJkrzAGtU++fPtv/PZ1kvzrUeFAIXBfV8hPEVGT3ANQ4EQ/PQ/Tl4h2hJ915vIXy4kAOiu0FrtEIn4i4nR4Q8wcIxKhTjl025qXu5r5nfqQj0xPyRh9bPpO7mc1W3wQAOdhCPjW6Ei476/KDBu9mjLq1tszxKNeLyp0wFdeleDm3ySH/R9R07TlWXXgsmr6KB6oIRtZ7YBQ5o1NLynxB3cyEiV3JkwZY+bpmJrt6LOyypYA5JPuXXu9nxkwQ8+v7Q2gaTamTnV2JcCKwb6dABCcs4AdM6aBdCuJswKEs08dt3Z9F0Uuhh7ibADpvXEPllrkVbxyHY2jW6KNgcfIBenyRJ5ElDZlF2z08ozbKwAty4/I4ntSQoMSMsNZDyPPynKzCGY1ji10kcWIFqrD9c+7uodP2s1G0VTWHqzuKWhlZWbkhlhqjbPz0UXoX2T2uVvSNRk/aMsPrHPUsr+7wtwaWgjREXNYkAN6B3vVCsHYx6rYVaINF+hU1r5qgKMCDQlbhNR+HVdRKy0H0ttbK+k+Kbwc+44ND5Cx7ocTtFT0CKPP7JYDDhAnw4fbFGddwcq1ulr2hcJkXYX4/m2nNRHJBdaFHzZzhHTdY2wmfvAoyIucwo/R9kp/IS2CX0khB5ISz92H0yQFaUj0+rUj1okhFzL/PiaYnkD0H8+DrObVzVzdub1RrJXtf5Lk6rXY7GpxROrw23iXTyTCRyViJc3r9CVdlNlYoSxiqjbrmo6G2p3S4SajlvAb0qucfp4i/0LDkOqIwNSMQpjA3ueR8UetcJzGvHXTscAZXKLqUdr3DUSa05fehMEt4o8tUbJZZVnX2/I9irTAGztOxiwRW5RABI3/SCT5brZCmKOJaSYW1CXviXsmohft5YqwTZI1ysx6EhRtbmKD+tTEsjiIcEwSheLE/yPPxoSSDtKMmKNAKD7BGuBG3dax7uAVg10M+V1bE8N06Vju0eZCy0N6VLaLpvcw575DjHQrKrJqYzFuV2MHStThmpEDDDWop3QoUUuiiVeMMZe98s6ejrjVH9jtnQXtCQ6nSZo9Ib8CpC2goF8swu8eaSU3UqYOj5/awkjC+XO6iPx7Rm/PYn8RnCqaysbWWwJUXgYhhzeqd8hQGyzTE8JIHpiyAsgoMxCQQffbG0pbQwZJu+wqSAGzIIFfZRWb0DTeA7PYcH5D31ws6r+PvC9u83QS5UTJJnYLzQifuZMkySS7LQkRfkBCwHmL2SQQOcyaJ4X9WlabV0xSUE+VCp4Jg8Th2d2s0q8PFsNt3PxzPHiy3InrXO6u9f5OCIOYWmcTj0qaS2yQxwYg9e6VYF3zQvdmJq6b2XlYEi/0gpXgog4DVl8pwutqKDHaYj20+12XELtB80a9oyf+4tjO8gQPSohk5TxJMIahrMpoUeLiJeQ/5p3JBO47qW48yyDjRbFgXW9atflkGSUDyUUDsRV7kR2GsN6Q/omnSm+WmJ80xPVKO4aQ3H+bQFXmxepNlODyjpq6nbRrFQC9FGJZKSFiGP5fqOOh/4sK+ztojiw6yB8Mum6LCFQPmD9am1Ly5qTP0Sw7Pp3qmxG0HkJCNihAOlRABXjwi579DZjwzU7EXLWHzMHtM+AGeNHYjDhx5lCSlOeriHwNUhIv49cdFmnJNDJSISuncBl9JfaJyYRn9u87qsLCgrQpt90nmBLPMy1AkQWUTMSZQr81pksVSGvgWeg4KDIzA7S0YUtBQN9sbvNymRevtwVV2dWomq6Km9oKEPi7gqlluOVcHsRK77zA7HJ4087ox8BvlRBe6gchSCcl45B1GbD3UC/dmEjL4rcY+uN0/Poz2+Q+phi5a9xHra5kZ4aJOp1YZ1pN80/q/aTwWU2R288SWDN1jA9IpkNvfoZYPCapESUph+1HVFn/Llf5QdpQfMiDsUXE/Cbs0wwGi3oJmzwkhxW19cPWqug+q3U6g5xnEIggyYCt/XjpQ21PjmeF4+Uo7eSJK7O/Vf33XHoqd6Zx1FE7Bt0QeXQT1FUitPTZYSvGvl9dUH0NDXAT86n3gT9ey44z9CZ5ej9BG1poxt8wJK5yqN24PPyxqbtYaPRiyfmNOPq3vkIWffD1kFPBx0K549yR1i4JEt3QQesvldyiT1oyKwgnpmukBNKGTFFkCRcZ5vrCIMhpUS3wTNDtpDeFLF6Hem2YagcAm8QEzBONe5uHk0JNgi8VQvSEIQD2AuZe4ca6Ok+jJbbwEF9W/wurkBVRBqNXRo4+j8CyokUUBckgphYf45uPb1DzUJdL8+a69OAWsGzgh4jz1EB+XYGq7kEcHqGP6oFFTTu+7Y/mDN7PWVnNxolQ6R1wlR9H6CPJQqgRzkobBhp5lH7mtYjtHwzmela0rwKv9hCt7QtSnmyIV2y+9Xbtv/mrBQSnScDt0N0pzXNjhhz+6w9dTwTTjIO2AixeUPEP0tsHZKmODG+z6qN3QyeushLbF/d6BzEldgXEGHurP7BepPdimbc291gn7O+wRHNQrxg+MtN5ci4wIbUNRpWxWYh2syXYkAt+pntfTrHRs4ffokjnuiuCUl1mkPJaj9KpG0CCgLwD3T5RH1SzO9tk3YGjS2C7RnFfOEWdDNBio1rySuzSnJuulXtvEBaP4CJDllVC/if9N+UJDhOcKrXWQ0pBWPQxfo5XjPGQFPgm0FMw7PFsgPBZ6dUmV3OfDZ9DbaeQ6GzEemCacQ6KRtFkKEi3ejVZudAuGpD2ZPCG5E8QzdL2BnlBDtHjKHTjHWmyyIN9wjMujxIHwGiiCKHCL1T/OWQcOIAcE5isFMeRARyJLWb45BdO6UNcdpCc1nhh674a1FipUK4advA0ohzp0HWstKokA6UVAid5nYZEN6wToEkuwz+YDjq1hENrn/MjYCt9HD38a9YZUGI26/tFN13RF0ylrD6PMziJf5O5EIjWXi0mUcpqCrhIDnVNJ1w55ir1xmFGEFEyCoZVC5MdI7KZg0jtdbK+yNqmkYpvPb3146j7NJphMlsKucFnExBWcdkasF2aIEz8yHqSbqYPIRr7weicYivLXLkVqcHsyDQPcBhEcfUeor8KrivXf2q5jGPEs+xEbr1ZwH/IbrKVuMzao2wVAJUMqWIg/Tljcmtcx4bRi1zQ2oJaeb/z0yLAyY8qOQdt5oUY6xMCFU2iGjYOzX0a1fcKa3TMVAOfdClXw6JDmb8+NxMX6ad5C0kiUup39ZKaix3b/VnPqbsMAY0tb1LGWUEt5vGOulccmqvuklqWgkI/CmxmPOmBPYgh7iJ3zHWFUbOpq4gz7ToRgJTYWdGOolYlT7Gt/cIuJXxuW5vNVapZqCLkWcNFMZg/3+0bTXtZi/cdDuNnaNd6cJzJR4wrHE/i6xSLNUV3XMa8TKhih8eZYAkDwsns0pn0qrnhkcn4VHPWi7L3LvrGTS5v0thBKU9ljnB5eN36wl0c+PnP+r/2xpCLXzsWdjk6iXDGua2jlWjgKzDzQCgtBzBj1FU4D4W1ySLjQMPaedycQ40eIeFKkX4UrljRgwg4pKq4E0Mt15nD4LFN9QnSL4CsBfas2Fdwv2H4niXYhscOuufpPADWymzKEww7FFQbtWCjw/K+Ho+8i6C4MuhymRB5CAurk7BMvd1cRUzfwui7fDTXG/lRHmTZk2Oz0S15fkiGqR/WpGxZMGgv2shXgwsU2erdlFb3PHLEh/o9voklsTZkMfL+Ntv5s9JE7mr00KyN0NqZcGLiYQhH00oIb86Sokm1RreUNBbkr69iFXx5VO4Z5zzTC0eMSZksHAIDDpxCaHqLi1dR8vr3u7XgD3mHgLKSuwazd5RUUOMr6hc3f/k6vIkkfRNrgn9HnZWxAuJUc5Ap/Z4H4pThkU3v1G7tF4dv63Xtjlf9sYXwWvSgD4SzCJQsUfi1nAyKlH2kjNcyzQ3I69STLEr9e3DwbgwgSZRNvdglAHUvLb2F5TsYjnKoyFTh2m0ZhijKHCAOQR6K0i1f5hom+gsisDi0/+Ws+VLjZXMfMCCtTODgAO5kbE+sAUDICMP2SAeq9BLdQAzca1guUE1WsMdxqW8KWOEqzAfYWekEfS2/Y/m84xFcAsnlx6RtSW1NvrOdlb16IFQg9FNQK44b2nRCd/hDSXK+ueDLyfouNMzKOJbEPtoRy577Ds90aeXcW1ZdxAnOZ0FLdFX1GoI3RarXagRbTJFO/dfNCbGhPp94s6Jk+4QIT+kxAEBTi3K0rH/NMHsZesb5j9iCobTAzKo85fNcqWjnR1XdIjmYH3ZR9YVdB6k0e136nWnXNnMo4i9ZQGIIrNtItp7++oxk7zEnvVmTKjsiMy99PjWXR5RdprjDKI9G+KstNv3w7/TP9Vb/8JD/mGd0Qk5MwIMo16KJSEPJNP4Nz2e7aFxP4PcYyqgd6lvC6sJeEpFSAy9IGsjhYfG55Wljgnxuo2xnTzna2X/aKFHpF49xFxcjN5XXOCsx7QGjB7Ke8PRgl+JXxhTZJdkmHOmYfuKGLfWyMFr+06ATeR8RFfN9E8L4rerwxBHKxwJtNVSh0UwW0kYxtoJ/4Lyd6K9ENXRn//S8x0OX0QQun2NQmLGj+uVKCkzh8z/AOgwJbsrHwIiYVSiccxqF2TVgQSpmeclcwbh4oOAZgo10Mx1ZO9pifs8wJbvRHL3Vx/sUqoxnm5USLoiEfe1E4/ez0SECZD4pbglwxh3AWq/jL1Hx6AtD+4udjNJPw9A+rqaIA0rSEmP2N5rWpZZBnR0UFmXd24tqjtkxJO5/9/qVyS1fqLCBNc75wkz42Hao3DU2JYZB7iQ2uEMEPyQryY5HF2LUtDD5LJ+FB/zcREv7cW40sQDxOxzGtNmA2rQHWjoPByotoqLtJlnyWGsrOWmn1id/F5pI3Duzl1tY6NTnJ1zCi0x24DURC7uOUedZKdY3GMI0pppqOE78dMAnCEulfssiKpDIRDwMr4RRD1dY88IyitfhaMlaxVWk6HlDY11ipM6b17qwDI63oJPWBEYBtyVwZ72yQJUQhwxHFtz/72Goy8SX54xvWrNrUeYML+vwoXvt8sykhn1evQu5uS9WG9cH9KTd1QmZyKziUK3R5xFSwIAJfxvSreBpojYRKBtMKkCi3jkMIeGUjRC7bB5saZUG9hZr8rTXNCpce1e/wJOM08hFkXXgUluxflBD3gLWYCY5czpYSVQdVeFCVptvGJLys4lo5fx9ceVkVK5WJAQvU9zIUKnc+qdTwgYvpokh5vbdbgi2iUXo8sx9V6rLw3dJL/nYIMzrKYtTfWQMaGP8JYBpXmIvHKdYR3jd5jXZvTopqZW2HLn1jvEmDQnLnJxm2dZf3NJJ6wMYtbp27IZmtdwTrF34BMT5zVP28Ojtdy5kfC8LZtyFBB5xlKFuw466VczZzJAn9bnPStUpJXmXjIHAiDFc5PgOmblOG/9TKOH8OIFPYGz37SIIv1gOglKywUYfGW7Wkm9MicXFEzrgzS12RuwuLfUVjJvG6CyApQVelz0EBmtOx5c1NFSYBPIlQPH/E1oLqTTZjp757in3rb3nciyj3n/nLKmREVxTgQf1YB2UqqH1+0rlukRiPcB6IH1UdZ+xloyiLoZSns9gb+7ucHGsqxPIKq6fYk+5WkAt8rzLbqxrw8rrf1WaykQXz6erqLX+PJ2oGjYlCt19e8RWf6wxsI2cqp4BmccNBAwvDxXEyPgbj1gFu8V7Wlo2sOnMHASADkfjGSm2KcPd4Gtm4CmttA3OdnJcOS6OE94iq9TN3y5OhBlrKJlldmD8BdU135z9vd776P+OijE/zcB2gBJVUKDcDup7pvPBMX1FH4HzLB34yUmfx6vrGlL7qc9/4pMp+lEFeqtUYTEEs8O3Exr136OrxTYnIW8yRuPy+M3UesBryttH4zNbXIZXoNqwXJiStYzb+qO5ESB1qoTccdfadYgvj71lcGrLfsp1AbuHyoSnqsHlDUt4wObbhw7a7xAuwwNdauL0QhG3ceFhMWypZgUYtBm06iS+a0oOUMMbtxf9VtdXcfv+rSEQPVqP43+dJ+vlnAWlwihU0EC+2vzvMNaWx4J8J0I9LHxEzffsPmBJs98yDbWKPC+j6JNI5mJI30E/7uxCEXSfSQXa2Bl5cS/3ZjrDxhI0kEsj3Tpd42UmLlUnW52JHs69W3gsktN6cJYecYwOTFO5HKQXBDCVK6gV9W5R540dKZtOkhyzOFQ4NXPrdsBjXzxJinrXo2npb8D+Wt0qwhJAHFj/OAnvNN8vEw/kKnVL283BWMqonyj8HDkQeEhFXQeHw8UHituTN/qRIEo8ReGrMdsNKkGm/+Xbj2P1fR51HUrq/UKFIL246cojzITs4w85lxskqU0n9cPwn7m/+rWB23fX3Udrrg3teu9hSjMkrvQ6rvfLJGnWc4pyT8v5ViSv4QDverZCQ3/2awc483GujTJamTA+lnCxWTlAi9duG9CTjdtV6wH3i4IyhP6I4sVAW09LXgCIOaXLeMA2j9E0j6z51nnB41KTxuOUyGJW8IHL2fipjy14flh1wggLkq8vgFHfBoSbNkUkec86VNLeUb3wA5dbp5WcdzM8OcaNKQr7g/2j1E7bByT1ulLKHkzbvOeNqlynpte8BKSNL0dibGcCd5AsQ/GndVT0cJDMzQkTBjdG9dHTcQWtMqdmi+GsMl/hD/bucLlKhv6vs4ypwIFdNFlkwVa8Cly7rmkCaMQqEI3rDixIVTKhSS+0YcOqQ5daIWjrDDJpN0LkZMd4y2lImVIcRKGUMzb70zq2IRx8lKaYpnzXDqSuJ9EigYsmZ40Jt3oiUz/jgNlaCBgld232I8n/pmDjt6tgE/bgdwf49x4Q4GOSTatMxz/qlZtdpDvfgEWMOVp6NaJsCE9gHTdTHfH8CCJf/z7E8sB73TfclJnZe+7ypT8OF80HfLPoxk4YpBsv1kFtgmzop5QROEMKrEgtaUJMtbWqtZ74Ors6z64aVsvGmSP6GIOH9y3PodlybUBvNI0W+RoK6VZDPMy41DpSWrUbZbEiUJhu0cEm6pPT8irCoHfHujohRGw4YhkiO9Fl/fxYKl9zM+VWsMUcjJzr2ijmiipYLbXVD2RlDIkqd1WK57ZZJU2Loti5UCzUxLL3aCQy1cXJSPSd2d9g1HudeMBFNbaJCGPe25nLuxhVb4LSOu/sM0IzmTmbTgCGU9DFIeBeI2rc1T9JvhTsrOFqNxDBJsjYC4bPl4VmvJMzutYTHDS4gqHsOqzS1a6mNLHyAu5cWpJa9DRJYEUpFQJ7pAJV0ENkGnRpKB3R8qTAb6FJvxnYYvaMq/xnPSCULX2xzRnns68dBWE/1cryaSmfsD5ssA66BZ1Bq4blqdcAd85LAoVpEXKhRj/AGvqOe7/Dc9rgDcAybA8P//qmNZ8t8frB8L4qeLpxX/Us5bqEQXMKCDtYhdO8g1xHXZ1cyNj3XUJrVH7Ci8SVLvYlvWEsataeyrm1V/bOUIYqIH7mlCGf24yYMXOwzA+qcfXZ2vYvngB683oOexidmMKdnjXIabsWV7KV5nHWf8ZlCXATvyHqt/JxHgLsnCfUDDX7JllEWejTTkmgXnmdf/9z1r94klyHqqECRGA+3CwiimU+BxtqhaFDTh/iJuhFQh4e5UKPImxgT/VLgm7rcL++7FR6MidaWGkKCRRCepZxc2TjpYZgmezCr/8C2OxGu9K1KzGvCDh6Tuv+T9RcysgC8raXlgYP6QsY/ZieZ/wJfPQoBsK4iGiY5WAcRepzG65GlTvuyd1XUTGIXhfiUnYZjzNL7sm59s4S49KJhc0MVU5pg6C+qOhYcEmhmzEwdzJaRD4eo3eN8stRC2GLjgbfdWVb278kJ4BvIaERNvNcrM+9OOibP2oAJPkF5j9qM3B8arEgiF7CkoRtfXLTTDRcRqZHcxi7xOkd0qf1hodB9xjpI+yIoSwQEa0WABbvZMKYBiRgSd/4kx4u9uB3neqwjbeDmQbHv5ASE+D8NdcWw6tNY5a2D2rn5c602tQODN9eEOrm9EX1jf9O4C7YRZwcC2/L4Gs1yX+7DdeRJN/HIeGVX3SaCy2IAcQLJ+LdmurgZ73dy1vnl9CY7yFsPMfESVVaUZoiIS0KYgT6e2hkMXbVRcaVnXB3nsRInZYOu9CZHqIMpG/6QDpnQ9/m/UI3RsIkuNVvelpKsZ18Hn7w3Qq1f5IIUGRBvP63jnqntZNOk97kgQGOktAUi8chq7inkGHOt9BBGflFkbffxyXwenNbmHt1UwZSM7nIybuDM5wMnVQccigV1CEeKWxIGBnpAS8GCEEpWal67mcfgxmwGKUC359UubnGivoiF0M+SLfsrcKAeDIygQdEGMdPXVXF9BhyQFw77+W5V9KfBllqqz9eq2a+SkQ/UzbMWx70aZns0IRgi71xzejfKzwVWO3a+HrOvb0yhZArLASS8sdc9HGrxjTP9uEhHbWhF4MnGv9x6sdTCxwsFhbEvNgSeY86m1m6ASXdao73+SP5JH2B/o5s13fPpNKb8b4iqP8IlwqjwkkCiTuZkKcqlPfh8T7JHYZMPcWRH2ccNH3rJfebkg43dD8dJhHx6jXY7SZD8M/LtSoAlG7RewIktYJRT7WYuh0qOoyv0tAfmGDHcqSBxMeYF8JFscNhvChF5scD2dApplGV53vC6xfR3bnn27dfUL2gVxO5ZMBJKmwS2oWVh/+tQDgQJU3ezKKeJIBBdFyBtyzQdspQiKZYJQCj0G26zz6xJ63CylnRJMYeSvZ2La2o1wpcqvG2Ctb5uA4lIBYh9fmoQ97YOz42/GCTNb7HX5u0ZncBYdhvTxlVwWO7JKIJBz8clH62b5wlx6Iv1WE8gvEwoLJ9XIY9qGxRrwkh1+23PFGIWEEpIhzJfwmDxirSfPPa7t1FwdaV3uF8a2nEMwFoYRaHeBURJQkJZLAFXjdqphLRqg1BxNR2pRYoy8LGxCjg4CpcGB7hknMD3Ux0x6s5H9bqXn5elLBemgqd5lPubKh1PfPBIz7p0nH/AYIKF8g9FiEDNMazqqZYUA0StLYP+bJjY/+DvGr+Dm/AshPYWhnIRQ1KqxO8vGs0GtD5F0Sl8h8x32R12geCRGdaV6XaOIwp5R1StKUlGRFNMiMd8+mlsGcWdx3t226NQwJbToMzsbuuCqHMBUYxW6YCo4clUw8fCqRaJxGRMsOwLSGFlEIs9xWDr1BB9ZM7Dp1wCd3fTa0PhZD+n8A6yM0/TKGHmTECACuUu6l5VikYJZudr/25MjR/UHrtxj+Y3VKzCCAezkdEW+qtXHQ5Ffi4SsFJ0jIYbVgEQagT+4LDOIS54PWjRKMylelVQ55Qo4pcwI7wBWQENbp057Ve8ysCex4dLiFGaYDBGiidVtfvnfHgMV53HfoeGCtLbuwRixcH0Oj1h4b8oeWrl3DCgXGm1GNuMDInIMcaaQYKuzxHiC2kFF71c/HHGa1PpxJy32RzUS8sD6yheJjWW4ixnjOMfl1IjLJ8TW6B/6Fa14n6tBFRuqEN3VvicysTG6CDl3/dCcFYU2vnP4R9LRVO/WIkR5gv1SXL5uEEIdZgAFw9rzC7SvqU59lo188sBYuNvoG8S7at3e7YyuPpGR2uiHM25+ALIZ1Ind0GmxQjIVvCPRTnqjKXgAtpATOFWg9WplQcbCfpMxYLpYbFP0kpGs7ofZx9RN9APwPUVrHTZ9OuDjOMVpB+OJjpdaBr8MLilrG8ya//rWu08ACZr854WhghnAcSuvaCe85O9LYbLjNLc211yD9M9n1o6neVxPly+PXpKgYy7QgOzaPjAlaVWUCF4TAdCiZ6O8DmYc7VU06UNJ+vUbv2Iaug17w1JbHLLLMQbCimyy0bu9Hompb3WeHZ6CkHgfMl6YPc5EeW2IizSBSUofT4OxGsK7hIlqBZ3017Z6ClT8cbTXq21vX+71m4qn4DYEn+aKj4FZtZTPYPUECZSCq9OPgPjNfY+5PQiEUIt4jnN2bX5zkTq/UEmQAQk0TxA2jpWW+Vv8wQrAn0CEFY2nBs3bGNlAZvrnxvt4iOBxGS5ciGoClW4CQWWuYLOLbIlRxDsf63JyIcelOxWOvuiFqAYCSoClflxje10CSFSaNkaulJM5OW4EZ6gR83sayw68loGrXeIcq76raWTKe3mFUsB7BMlLCqHu++0MaOzmaE6Tzu7uaTkD2gkqaLintuzhzl92ohzldcrubMJCxo3Z39PHnAun7bYzhSfOgamvvQjbHg8lGnJ1zsj/2jGx7/E2kvXZdFfpbZdBDP4BFe5UNoTpxjykW+CK/lToH6VmcEab069suEmOCPFgSpg4Ytzle76ueMauefg9X8hMSsTaNga6XLPbv81/1EdIajZQlkOf8eRhHttJPXk+rn/coOiCUiKX1L/JGoabjagXceoPrLTljo+WUALb/EdTGSbgelB2xQ4oW4Yc/aXgKItpRvMIK/qtpUaQPfy5E5G22toggI8998U0tsXwnZCp3MxUtfNnCifgjgDJSLwncC0qd54uvwCbEg6kRtNiIRIaKV2Pz6NGqBe8UPwC77xhXlbYWatsFAXFLd+XyMLnQme5tewWJVnbRm5ZWHXh/HoocAuzO2FpDhXA/NUA9Qb/4PO82J2NTGtlgPxfJdGL6ll1V1sMyUPIHJo73ctwWeOoPU2i/R7N8Kr77DqvTanVaAfWC1K10tBjdFOkdGSuEcSH5h72Yk34Ow+zrVzAfrKIVtxeNHXNtzaLng/6EBTpQRVoMHRFSGKr263WIUGZ+bfZpKCTnVVooIuWfyK8IEuHYptTxmGzAJo3RxK1OasOchRalHzqm2xR69QnbawtGv4LBwUZXjKB7UdQPlyzA/ArTldZB3IJwAJ/TeWqD+6G8eU/S195y18lUhg6M4N7kpx/mgzx3yet2O9UIR81Wx1KS7Be5vI9UbxRc5aFZABM3fXvSfXHUpPPfvAVoUwq1JzRs1DnYgcCiLhOdUqCAGqBp4JKrbNa4XPnidhYLnGm0SbTIpGNy+Cg7OZ9QYAcE++AtKuo6UrsRFs20mo33WrtW8Lnz7si1F/ShPEIfBl2Eaf0zWfIhPN5F2pRY/gIOhNGGxd1UGFap3YCUcNCIB6Hzy++tj4y9BbOBBNeGl4NH8pFxmm/Urrj+9nqd07vs2/0QpUyy5Vbe38Q2P2p1IQ30OJfGo6KwlgAx91R7eDrIjSjgA8QYYuX6LDWIvoDQ8bgklJDBFs2uhzTdHgS4/aGsagJrCiU37LAkkCOFAaIgUd5QywyWKSyfETjGFDdmm6EeLgF5+aX5hG6uWCBG+mxD7BZObHQPpzEqxJQYzPpLZppJcdvgaQ6uWdv1oCLKcie6WzqPiffAYC2xO0BuwMCDduD639rkStbIeZBmg0RYlJwz6yTLeyNtGI3s0iFzQe4vJqt0Hhv8GUK4bGe2oa8177otBHh7tFQqPCByypCyhuH36tpchp2ukD90ukYmajHjg0trspzcBHmP5IYLp0uFzF3j2OadajtaJb19hJ37EoBYeQrm8ELtnYv+7ZhhuMPmBf51wmaAfXNds0iXGJqg/0t4MMDGSReE305iPr7/cDQzGwbG1CvODSYQSfnV8DzWyP3q3ijB+AMLzcYPq0IDE6TnCJsymKXMdWozLp9K6i0Dnbw4jlZqAwhkyNn0SaaUlCoqYx9zRsiG0OJK/NhOK+mcH7DfcvH1P2rw1sZAWAW5XZjLCzkfU1dcUMWksoxJ3elt4hYm0IQAhDYpjVmMLQI2l71eALzNIJV9qyqtWKqFHqUfAA5vCFYyAGfolPtTSYRFiduCDGH7IN70P81c3LBwQxnUOhmopt5Gw8ewBUvIOO3PbMkJRHYT5G/JT45ZQBPfP9mblplUvmRdmeDKrHM2G8yrX1hOpNgm9Z1C/d4Niyx0pG3pMwBn8WiOVkAUyHiWTl7XXFnl3WGB0uaOCjuMDqTB+xH09Dot9rVP8wcav4o/awGP5fLcdxXQX4gJfwHkHm9btjbyhiikB3ZAxyzQJ/CttRmswi8TLxojsxcUR2kv8Cv7i3WF2xRfVMESMuwikJGXUH4mxW1S4VSi8E+gMV32MySVDRsjNMBLDseRjzJKeVTpiZUmuDQOlUwOq0qSV4RjX4VSxG+pLuG3XyB5FkobJJMIwC3OIHfAg+5F9Rsf+GQLRVAFnTJsdkptYPh4ZNnsAt0iKevzlCKiycbr2RHh0LRrRP0N0UNGb9frISzSKH62dcQU0NW826zKt/epK0+eHmYe24IUvedUXwowguuS+Wa407sTKzz107O4tJvhc6c9L/VtKvsRJwtaEmg17qs2sAol2ZRbGglxO2OsuhjDet7dU40zybDigNa168f5qV7CQgHy32bANegADYrATK0lN4AvNDxxPW85icJof0CgrwibSpqtWwYCDr3Y/VAn4i896jV2uKY0JgZ5t/93yYAIF9GRelMhyqXlAAu21CCdoOLCLoqFalm2lgb+ZmncbNwxBZBViPjqdgRZ9NoSDTzYYQo1nKAHPfxnvCjL58Un5SYMGZ+FcN6QY7D0bKyDLTGNLopTFUuPqnI0B5EfyllwGWJZu6bZO/tucv4vvbyKmnahoeaAUOino0/5UeJAe7IIfhfZ0VQkhvcvcILile1sQ34p1OQE2zfbOnydCqkT3r2Bt0ShTjJL+FhcX6ClYkXwn6VYdDrdp9oJqnkQaZjcScLm4U56uVKVzTTq8p2F4WgQd5G0eAbYs60NpRq2HCuaTyPcV7LMcl0l/2/C9aOE1Cl2tKcKpMD54ImZKkrBOEm7qMY66lw3hXz1785txtaj2siQ87uYKBFE9GbgYCpVLK1/Hr4V+soemHIPYpkCgeHYSdyhXd93CsR3LM7yF3kwa4Tdmk5CO9mSWj0uiuGslPCUKWw88Plw8XSbTXq4drGIOe1WP8Ubawo9Ru9jvCsR4d7iAGR+g9NIw5AAo8C9kdlGJxnEBFTz46tM0mBwotgjRBm5ksxtmag8LflHgtQKQdKzJeAjuM3bzHzksP3AvwBx3XuIDLA9EWV2AdEtqLFQa0TzKcG3EVODrAgIHKwoZJdlvMIpyFF0UKPYpPHeItXj7w3GN90+OWLWvblT5TiDUGlVvWTYmgrj3JjqSwMHfpMmXtx5nwM5IZPoHR/9FADXE1V7E2K4ut2DSJyDdLW6iPxWAyv7s6HWgRaUE50kqlLLvPlIbniQFrz89FlMbFyK0v0v0o9oygn4HaiaXQdcP3zBmDM25Sq3D6rHbqwg928KmJQ0+4IvDKdX+AQbdLgBIAU9mYKgw8ZeshBu32g7dMRM3jsuzZWFGgIHMl/f3VOf2wiw+lYfSCcEKpD0g2B7My8CTMEQJj2MXL0rvamCMK4du4tpczY234d6BdEkousXpRP+3navmNPXX1bl8lijf4cgNUY4qLRMqiiuEXMuGhxMh2H25yWikh1zY4Q2/4n8OPt87oTeQPRC6IcuogDW2YhmOTSEkAy1RC3umd02EsGy2JKDRe87lQO1gYAPFabBFlU1Idt+1ciZ7Np7ArVR7Lx2co9adqx+xZacjSKLvzoo4F43cutOIn22iFdqKJ6mA0qDtVm/mfw/tpPHdn1hIfhZTMxp3Xc1c2SkxgJ1KlxUHyKV3WYNAof+pnKo27IBt1dKgXotmmFecSDfAUTA7ufKuya2HbVpzuwKhrQlVr3lQaAvbUvhPyJamBsxqfdoLfKXmk5DGfd/BTthWB35NcNIjFI3lIqlwy+zhRNtMBEldpn3WW8KBFn5sxHKtgBnsbRUNOoyYqxfxjxmrpzJ9AHH4pdctUmS9JmFIb3U7Qu16mMVVrttC7xQdTU/XNtB5RT8+giHMRjM83iWaEs1FAj5wxQAuDQJiikLB9U5EEIsuBGN9TfruF/o2z7MhoYbkOH8am8beTDzLrNq5Jti5/uvz2q8us/lTqg3R87eKSprUn2Dloqj4IN7e6CXoxapf4zs/6erCUdYxACi2S1WXeHexptW8o/FHcC1759x/+TWvXnDSixoIIUqtOpW01qw5iA7kaW/oertRLoy3TQskKST5iMw/0IHuKaIrwZcevWTRtax0D1yim5Smi79rdRNcKFgO2OerMX1xs/utcFgZryniMWP+wifJtOrdF1gE6Yhf3wnCEUwNfO7KXE2BnsKFoGONig6pI8uqCy2muDY48bOCm1ygkFuHgeYNYYFOhvglFRXnWMDB1PriTcc/vFSdU5nw5r14AZ8MitwVvVOmM4FXlkrZm01vKOl6jnBxSo6GlciXVApX45yS1PwMa0YpD4DFM2A6OP+iU4t39Ji6a0OaLYCLQy0AOxdDvMe54oN35O6MiEgcG7pB5TWAq9AZT/miAkpMc4kLH8Esrp5L27WhlJ52kxTB5s/o66yU5mWouQ6/efYB6IkevAT5w8VOF/6Uf61eQau7KFgTJqS1RuuH97X6gfMfQLX54N4B/VwvxHWPKzQcaTR42qfzQihw2T5oe+XloZ3vOvSfqVfJPCxD3w36RSYtL2y33UiJgUiW7flCOw3ubB25SLBMmNKic4zqr+bqqwxgiYwiUeKIv3wcqnq4HkJaIbwgTW9pf669TVAtgwN0cO6iLQv6HKUgXzD/KjgyEtxk139SwbBYERewJxXFCLWfdMOGGE9L6Q6P+2pSCrdoLwNMYgK1o1ZhbhBsb9lSxeC+bAsaFMtwvmqwXGt6/kInzNkmwkCUq+exN07KckhXPNNGtYNl8Ngz/+sYyy1jSeDp7H4qwI4o0nkrRrbl9COih7SI537kVGeWgrq/0tMCLK1E2kt5GDP2vG+6T8eeJIziHB6xxaMHWhuV1ogkUJvftUZoWq2lenPQLaxKTXHL6BqTFjsw9HonFJ4slj6G5KyhSNbk9q79FwvgDT/uMjTu9uGhhuqO2MY1QRIlqJADJha+MWgP1pBXodDdw+aa8LzkDjqpjOyrzR0TYd98JLTLm9TQndVUoB8F9WJo4z0hbPC5z6tjQHYHFBjFec/3aUkUjnNLOEuTJmVCJ8ylHmi8iarTgyD5HTszX23M9I9By7R5sEe6ZnMOeBurtbGXbr+8OhmI5AgNULd1PjbJQgBUib19HHTba9kWTVVyTkzUEaBN+tNtbl+crIja96LasUwYMXTtFx4karjxxo/QDVSvSFZswnQeGzAPN6feQVqxJZ6iZ/olVWaUFxhKKw1q1d+agipvD61o8ncSjOyFwVCpEiQnOuwAFT4pjLqRRxp5Pd/6tgfzJC4zUsQlJD5Sk1txlZlpYJcU8uGPHK7ppamnVKE1GG2l1FEAgbLOeuj/7FqK/iFm4/X24Z6Po4FOykheNZJiNld02A6jcCMfQPa8PzoMXNs2u69+SvMymjR/Eo1guWTvODx5FS7KSEKXv/cL03//EyVHz+XQSzE+cO3RxFoCt+bfXMatx+2/E1UeLeXdSH2zi82rNBi5AjXFWNZhk59TJnDsuTIFXFdIjwK7t0RbF2A4FfVLAUcXkCx0FLxIEZuxreqAzQeqoEITNA9LaGOvfbnzlRyQDupxRLS0DzROR0AisiB/CPh+D9LsiP0clj2dKvrM490CeRB4tahjNf5TYMMVDsMskUjXFxUHPzQk0mSpD2nmT5C24DAkSjDtrXczL5wjjaBd1LFYFdGI4q/LyVQjZsKgaW8W5ISSVX3gb/lLIivTMHncGmOvjQhZJsxKCrWL4ov4CHPwO4gqUEmrQy4UUGjYUHFKz9afbfrb63qnGGgUke1SL5w54onYcP6nS8ctNR7Zh3uwqdVwcvjPQWZP5tWFDNHHOIy+pJzalPO8Phj39ATxRfMRXU8r0eA5aoqHXuw7r/IA6OixP1D76XjV7hrARMetXvPQUrxaqEiIh4pPjBx/3bAWjgNNhiyj0Onq7E0UwmVa0Ozb2O11QxqEdEpabP1nygfXMnlpVLXatNZE2460HxbXUtmyTBVHMQFq/ACv2Tb1R2hb2RGtQwBIMJv2tMwKf1UKUA8JxB9ksnVai/Kr78mkV7evTfydksrtcF/id+Qv2Tl7wsFOQqSqwlTUfjUh/P/9gQDPoTkisZ0nErO3fgxwhobZmRO0azDrCG05Rpfaepe53a3tWwzDoDWlaBJlTwYOIaI/L2A8gyNkH+CiW68AE095qXyq58n/1VSUQkyPTv9Fpon8Pbl85KGPPSsHGELywKDNI8fQMH4NE+T/GiODfEEr7h1BKf1isWUweyraTvIRuOCfpy74DsXVj849DgEMFHdIEnNDfUY14scwKl/1oEP9qC5zckojidbamOIBucnR9RV88RdsFb0hAWPR1mLgDoqlv1fWfHOdTXHooefsmfOGI2CyB1CeDNd9UOEbGPBku54X+PzyDD/aiqwqKPb1r/ygcHM5SP8xUUUslxXle2/7AyKbA0zwaiMcufmBfZqEAYJWtUKcnspN/EIV45zGY95jHlmlBKbNp9tOkXy6MhXrw+XrKv7YYwSZLMaAF5Xp33GOrzbE/fivr309mDWODl3kEsqNRRm9seD360N6Cy4j4/VTKvcJV6JvQnETD061Az+iAMmtND61AhvU4vQ+TQQ6Ie7H4sU6tochpN3wWu59oToMoxm4N+7pygzaVLm4PzLHCfMwgndCoHeh7JHMDEZczgZDNTTs0YURiU0avJH223FxZAdojCbCFuvBK8ZMrKLV/S/slZyRkOL1gxy14EaTZBob2WRsH5ba/32clwceD0MV013JFjw9p9uFXmWR4N+4wIKOlLwE252AQCBzTyNK37rwiDoZ10uZJSADLZYH+i/52FfmXDziA12qs1iGaFSq9oBqptbrsDuufxeceVkeC7wiuxDSHH9Ra8c1KK747yGF93kh9a/CO0udL/JqbU9eGBOrrMYRvAkJZGZ2RzFlqMH8ddcfCUb7D6eXc+OGX/7pcod4Tdf9TIyAIL7LWidYmiAdukjzmxq2MCufbwO12RDW5VF5TWu0QGs3gZQBBevf8JN3NtRg7d5HFTyCMiqad6JiwJquHQ5gXT9ie9a6L2u2Lox4j3SstuMvYLoWXACoPdchQ8X/aoIl5f/+pxXwccWTqo8fdlzXvnmK4O6FjHyohLQXn9+tKbKPpRUlCB+gJwsX2e5b4HEVCkWmm+Gn/LI2Z9k7Do2gzBbiXc2wvKn7pFd+SzV5Fp9N30Vq13val7jZNOgGmpj4JluaPGxsqHERY91hGAshI3FTUrvZmw8fxXsbikjEpbUolUfs3cFCxyaDZFX+8lH3J0DF9UayNaALgai5Ylsqq44YI1roK1qmxLJ+W/Ohm7i3jBaY0PUriwJQBugsFBi/ZmKmNXCATHAXG32XfB097PHUJP4i8kPXTEfWevSiI/XlDqUwWb/P+kskrqGrHW356sLoR3Z5E0zAlvUpopt0UVVnyUK+rJ42/gyORuAdxwiU5kQ2RrUvahdwws1ZkKgyt8Pp+YA3L+Y2ySMHz3n3Iye4G6qMHZtdzLivWEIg/a8dQce0yqhhdBS1xo6r3jdqIYuNT7l0aERUDR8ARTOYpbpR6nxQxlpG53nEpppwU3Vqpote2XbFb4+hMbDDz6rq/jOXEbl940bEZ3wRjqcZkaa1gcXJC7lDR3uJewuscT5Hr4nG6FAzKmENwKeCpwSWbDcHJNw+9e+uVNZ4GapfCN5phb5J3xBIoJiXAulH7oRBBm3WF5LpE/8OuolCyHTOaiJXccoHy/XzOIhISwTCEtFn6WuLMT8T8INHLpmTDIEvi14X/GLyS6fDj/nlnNeExWzmsqXV/N4XAGXEG0F2k7zazQwxTTUgA2rhaJFZ3C4g9FJ6hVxqJYA60EbdwqOmXqlXqRe0iUGM1vpnbUjkce2gy5J9Fh/Cw/L+CACLpLALVtzNGJLhcDW9qwSGPnV4oTTXbtQzw89lpE0MDue/ugLIvQ0sCiS3scGHGEKilaSdZOOFn7tPWS9z18Vl0eGELvCxZ9lGTUv5Sd2sfyLiM6YfhICXNlCAh85sfI3B87kGwPlR51MGBufoP79VV/ie5J+aWJy0fiJkIXeNHt4m5R8nEDlcIrYawZ2316E3+snNnhwlz9bHxdRx9UnOeQQhm60QiSXRO1aHcjTvR4A8eiIAzD7p9ui6Kwq1cIXAqrNu2iAqzRIVFARl3iLQUc03sKW3YfRtr41EGrAH7WUCacGfmqHbJcE0C0vJx2OFr2AS3fk+zfk6OJiINKSR2wtN2ihP/exSUEn0yAYYx9DwJZNBEZT6mSwiL9ah8NE7FrjOWFjpZ9Rx9N5E4Nfh7RIaFJZ96qlGxuW8kmtuGIQeY9XjSPgsjLDa/eLKVSUWawDPZ4bV2LSwO8nSQOBjMeJ/xobTPFbtpthItKWeWLM9jXopMIAhbC85hZcoAq2QEvx5lydzb82ykJ19/vTZ4/dR2X6yRwjZfCRkCjhGiorrZ89RsXscwCmVkuc6oUqr9EfcaEpHlFGcSzxgSN44vmfKXqOGIdZgMtfcuqYmVqTP4A5lBJEQjqQ1XvR4hdz1GhBpZs+LV1iQG4z6SeO5vmy99CMM3F+WhNBpBsc1QxNXZdvKbV2i+g9Ie1YSeVRfS0W9p6zCLJwCUSLii3LNySomXJPwn7iGUrgIu7Cuv9UIMHdONziuIgNP+rXUOru++jR9IVHGKgbNx5T9FWrZa296y/VZ6gkQ6e4xvn8FpcrBju9JrxW6GlQpqb5z6/md+9rx9wQ1Gdze2mk7qXreNgqiXvhkERT6dJEyobZy8WDV78hWB7U0Ge9CgFvzAWqLtxQ4372rNiQONkCGD1aUuzAcLHCSmzpap9kn7lWI+8c6i6XduR/krx8Mq/c79FDWk97NbaVzsnG+q7lamxZqRAmAXxGmhILVB0HYa7db3C2856xUPbRHHg9dfhhfO0SNi4gHKBGSCMYVmtVOtfkVGyXJRrZV1NreWsjm7h9eHbpkySdb50/gz7gkRNLXC8lcbELCprh5usWk6XnbsKhmqePMPk1tMykAgoy4PrYacfvMA5aG44te0xKT9GkeQZpoBZIHCg384tGsnyMljsCJtG805NYazjXeJMGQiyR/Rd6n+Z448vcFbAQBNEcP0Jr08BJam+wTRnUHsFNDgGAZ5aIjltX5nn02rFdaJCmvHbICDq5Xqkbz+4hw2FLCx15mIACjVh6yQES+2x7gWjqiG+XH+B2EsCqMgDfvxhYm2wC1QV1TllaPD9IRSHSaJSkqJg2x00KZ+Jd9UMVpGbECEK0/giv+ztfXwONN8E6mO9jY9ahKBdwT/75lAgLWY6pW9/YbwJ6v4+99GLr0s7Q3PdYesBnDiX4JpKXi+RoCnw1OBumtSv+KDlGFnZxW7gJmGbYjgIfi6Sy9Alerfa0YsXbf0vrba3peDNm0KJJ7/dJE7Dyiqm6o/iGHo8DKl7h7zdyneUcSayA+X6OpmWBOWX3nz8xtmY48R+LV8oSQ+5uvR7OEwqLt8epZKpuYgyWmImqYgIsc4RoljDYBSJFYp93j163dK/lGjz5kM2J9ybcPk+GHHLkTsUPwpOjB/bTd+MufHzqnGv9BDWyoCQurNfd0tXndoHjZfgQJrh8NXly/5ph8rdfJnvu0sanDaT9k7bq1zvxxRj/VrEDkTl0eEJS9dduJgyfZM5lgVLqfzpcj8zVd4dZTZ5mkarAQJSqtaK9/Y8FmiVO+pc3MvnukBZSyOXozk19POPZyWKx+U6nkl798jGOR1Wku8nq7FEx65BNmzgVW9hmFmW6Tmxhu1qU3vIIJkEskUa6fxUrr92C/KWW4p9zb3NNXfFcXNWSJQBl2N4KMKw4Oyz7629KxdxLfwfT9ubyl7TShzlZMuWxzqvcS+tLg9hhwN4xuUPUvLL1utgS83UfnR3ooQ4MCwvxh53obhtixP1EEuAoInUOxk0bcKbfK/rYYOM7r/zJpFpFw6jCFXVnCP5YUy3haHNSpA1A9uNue8CP8ILSx0Aa7uIet66/O16njOm32wA5N+PTX2frYmMJIhmfhfFoB1BiXvEEfRHsWmr3t0Ij213mILqWMjo2Mh+ZE2Jwu5U63xHKPy9C9iT7AxNHgfL9g+2mpRx8KZaM1YhpaJzoVRpwc7Z32XRsxo4HjXZCzHq4z/fwb2Ov4sPSd7y0+J6lKDVQVDQrYMEv+POrG5yyvH3u+R3UlK3a6OXule87Ae0VpZcA1yrXzJgUuZElfL106yszRsbeTzFdm3TiaROOZdjqtpXMTwRYtaUemKOaN7A0cOWYWXXg2sH+bfm8LCLValvT6HLc3OeWA8C00GOkGwusjOQ7MZriwDO4xgLtmlAtzKIUk5axl19mYX0H8CIXZbkwo7VcOPJsXzRBXTPZ1Dn87Lqil1yg6LtnB+ZqmpnvA2In+0Vo48Dre7vZC3iKL+9sFtZCouJmhD3wS4ISGN/CxDeXyNJRz/7Jp2a3DrUdwl+i5IXICPOBpA44wsTwKjtDHmE8HJjCNW+DcII9jJ9CpT8e1EWeljX8e6Y1w4Lhj63i1Bo6b1Sx7d2/mwuQMF59+2/zWekiCjvrcSP0nQt4HBo60D96at0Jx9PgFSEktnKnczzNA24Cihs31a4EIPaOz85dQitDHTWLCmHaBAPoFOU0E6RlTyga7FGtV1AymqXkvavBKYxKP/Sjqv6JjDNBj2OsMacrfJg51UkyBLWCkM1JiSpTbaueG7L9hzKg2AeQNg2EcGkA9gwj8R/kf7ppQrmYSXI5AzkvHaLvosJvkxd+QqMf/x9hxw6hL6NAbsqQt/iOuFXnQb5agz+q9FX+HjSdYzPV1fbXXSrmYXMq6zmYPPP+ECfV/p545enDiOluttUGyS3+AAyU+xNQMQPCftoH0jPgcbgAOHcHDr6ISL/9ZQOmTRE3sOKMfo6DlRiSs1asP/RJpzqWz70Rsf58ErhJ9Jm1NPFH0pEN/WhcekjApKHj1cvV5IcjaJ4sj2vXkxDDhoskKoowu9XajGKsyZ24/YmkQ2mUcKi6PpGV2rXkoUV8f+pTRLJ0H7T4sSK+8nd6gZdHEg19J14gbAC+AFkz0s8pjM0mrdEQv3NyoZzZrhJvb1ft4Cbly0pSKUl3TDv27dgW6gnwQZCaVWjIxSHUiAeLdOf3AG6kT+FnZAHcK52yKJqjQ4m7kqDXiltKX/mF7h/6R2+bMv7Iavl1+HCQa7DqICN/GQla5GFn7n8CFEljPyxUMCmVVUr61brSvEcX0HmcG6g1jb6qGaVftON6IH/IxYFEAUPlg3NrK3fVz+to4g5jcr7hpHzEeTn6F7GHaiaoaRn47RaX2eTqh+Pr0cA7GgZsHumi40VqWLCRbQUNfrAcHZLzzaSi37X7UG01igucXUHelgA/z1tcgjLIb2xNlsx1rmHYVoZNHyeN8pLpKJOntj+ivsv+3Q3TT+vELX5rE1XsBYDRc17gsMzhag5otEvO1bTYkh0fYAGABYnZpcXexoVumLGsGzIwmV4ahF5pnGgiuqhQvyK+Y0zO0AAoEgyYXPl7INwDy/0VOIt3WLq7W7+JjsLJedshthOOI52OEVQ3lX/V1vSpovwjzKdu5twN3c2W2fFsSM1dGdD4eZro+Im8Bm6R49kqhEyLnx24+eJGZUW6ZLY7EjfdWodtWWHRtuos8QlwIlfHoLGYsB6rMoZ+pCPz9Fzf0W5zx2ORQcBFPmmLMij85bX0ZtoSs7AO0eB66bNmzHJh9j38tFpbarcXuZHuSIuJoo+SKS3fdGSAmRlNpAQdMKN0xtihYjJgVxyoLDAlgdMHm5JNUXK7ps/GPj3s2ylvV2Hwba4gAB6JdGpGWVLc8NwAm7yXNsybBz0Tg9tkKYiSKrjrp7gCXwIJ/p7dFBIOcTEzOXmbmNdIzpi1gaoa8U6rqaPn3OAinXB7Mpt9EdC9uA9qzdX0rhWqwMJMDDDlItJhnMtG8crHCWQTjm0I8+fDEWROtNXGVA6lWM+qZlCHTLn1hUalQ4amODop+WD7Z5/SKPYPScQkRUSGqLyI+Zgq1y9+OQli/LayN50tw38b01LE9a9SjgO2ZzB1P9TtHkGOh4lnn77RbVH9+nmXJT1FkO2RO7JX8LpfkFB6qUv6PmTmsPS3BexdCnOe7AviNSH5Qb/TguUis9Lmq380QWxzvUxtb0fIlwGqsUfOBHeifh+NPSXm3T/sC562UXL7epZk/jQd0WrqptqjdPP1yHkSYVHpv8WoMDjMlYUt2dbEnpSVzpaBd0+UCCc+/t9XuskVDr/V9fYaty6QCW1Wvj4kZvsDJv+8iM2v9onOg7IN6m+g1UJlhZ1FnK4+5Qm3+jjIr7vDzpq2D13WnPYjEy9hUh27gi4mER+jq6UXPt2I6VOg9FRh2xdzwxs65M7bebdx+tREibQb/7/8YojD/IF5IfdQKI9CDFG0O2zGdP69wCdTgtMpdN4JtSpdq11q7e4n+k4dv9uD8QY92g7A9ryHkP2pTB9kd2hv4UJNZOl2C4BEJnU7FwVsC8KvJXU2JMPoBpeMNc/zMNZh3E7WyA18hBmqiR2WnDDmkpevPwW6CSV8As3zD97NrFVaVaCWoMFE4whBKXVuEAehPUU54o0HHPsg7a/eD+hylOlcUtSLkStOgGhTRkHfY6I6hkuVEjlQ780A2ZX7UILoyhra6hKOlfYXF4Cga/t+wLvvUwoHqi1yoRvML3RB2qivcEyMsqOBMPzwf/VRBZ61avF5FnG6AoZux+mgQcTo6VdsTixwN+Kk02wrZRVDr4rbfSfJJVbQl/paRz7q7EVJG8dvF648OOMiU99Pen5PiguK2q4R9Pe3vCmqCh8tDVEIjrfWWW0RpR7aR8l1HzhW0Anj1K1wZgu8UOz3VI5esorQ5xzRopV0v26FjGqneeeRxSjQe80F3aNNr4BuDBMfyIKDpt5sgQUmDzmgNH5bMXCM9iD70acHfA6aKudE7Fhg4A93Bd+D5pqzWgffGqChEKNOs3l0aztsu/bbEzyrKo6fwUiCAIznrJmpJjuLs5et4GNDd2tL23BcfJSCEDJ+ajMM7jLuhQCgpJD8Iy1PU0LJrLKLOLYpRzSsiFXLFunE87pTcoNR/vZgZuSVQimUxgrAMvFwByNpT1I9Xxq3Izgc1QX2qrXfgQiYTqLnfQoSicsMQ6/q/5X6XwdkbKJlT3g8osfD6RvFIOfUXDA17CGcVT8ePaVIAmdCS1yiWTbU7u5BTur3u9Lwo/HO8RzKHQWSQpvNe3K92eel1kt6cltY/EI3wzB74TgQNfpnFeYRSv8ZvpKEpOY88SkWeSRWbWECPu9+jUWN7unxAODLmvX288mZJywWA54Q0imyXWhRhFFM52jX8T7P7uVh63xSJSb+xIuP3vgM9Ep/BuWo+papeyKAcvf1hIy104QXa9UPCm1zsIxhLdWxlVo+lkr3umpudRlw0DwgdT127/XVvbKndkn9/cUrtcs40YGDKy532F32RTFN8A8/WJI6Gb9rLnk06ausHpb/LaJiA6q3Pnnret9UJtCxKa0H78UcDYxyrV8X9hQf9Nzna9bqWMAB62e5rRmExHXF1IGD7lLBbGBH+FLP1+mfLShomUqassQKV0LqZz5e+0+wlsIRwep1x48PrgBGAbH0QvLu0863RTZVcawkk4+jQUWClJbGjblncLeHqFL80eyjDV9oLHlWLtWE4FHLvFWhaCYncjVG3RsFAxJOUJeffwREQXqSeHyOXGxwYJtgYDxuGadQvDVP4n/e2+g+0V0VAtZQuoXzpPXXJ3PE5TO+poBpDvHQn74/AkmCdbjWhPuYeKqFTrzrjM9z6x7NmVAxjkuse9fWwIPKHrkSbMpLpTB4OFsJQjQTY6utqy7zEpHKT9f0UGSZeibV+6nyRfCO3+akvlEwrrAPHNSPSj8FqyIt5veb7n0JEE1sMP211cVrZXdHnAfHgMt7wgNwnwdReHV9wTNsk2VLIf42+54VmojzbJNke7croszeAvQNT61BgYx6qhqqp+EOSblsD0eeCyUwhbb00rrRwrlV80HnvbXH+HvkhbdgRTD9giD/TP9FTUruvhIQsABfna5m29GQmiDFBRvew2R2MZxcvbulgUtnWJYJ2uAY2nXR/ITtVjR7G68dh3eU3oUbhTgvirLRA2pJyOlMJqi0dZYJ43mzeYNG+pmcFVHDGgoPoMimSgofnVVLOqzSB8NAgF5j8NPSvlmSceYPNC+6J/jcUoDZTfzYY7wVDsuLV7lXG/+Sqk9D5zXunjAJhyCeKdlmF8cYurddh6Up7FOIitIMe3ZtUiQFwo+gusQL7Vl4zs/INaAHFVRMMx1vekdcH4CcQZPSGIQE6oL69t71XYpOHaPWRVqScvcV//ONSMP813ypaK/LFyqwSD+rSNbiK42w2ai+n+CziNRBMoU2BpFNKYeM5eoYQgCecvswws8jSdslnXk/O4J1vFxlfsr2/xdCBHgpCMeB2+nVhCDzzy7IANVmWK9wDd3cFdrfPvh85tqUNV3tZpw1XzcPJwX4s7LVJrbzZ6Ju0pBO2fo5VqcCHUZuzR3/WjTu6LB+Hn/FNBBTDZ4rlxBMaEi8NFeSb//lTpJO6MxMKfRd+jeQ+DcBisSq7vyC5KZUxTwu4IpbOI3iJVoh2TetD7fLz6QZFNaBuRLDc4MMT3/mYriG5I2aA7XbERdwx0yLobmUDDytdPgGz00hRSe17eQ+PvVG2eQYnjdHE08449KYGVbLwPnghhFAmxPk5jQ1RBWsPj41DlCUvyHRR2Yq8KdEioFnlKLG9q0YiHMx+GJ9vCklyhNc/EuYc26gUrXmoc8QSUQ1UDD7AodON67A4nM/o0XfsNeS/FHWE/PLgtcIzP/GojAuZ1reHIQGZDvV35zDUu+rq8tQhQUqxUuLiPkhwzPqpp5nWHTBLtGQ7v0+LbcBmpWS4a0TIrkHliiBMYPbcvB958BQFNarOpzcU5CYlH8mpf7wbxR4wXMaL9q0sy3Qp/bVh0h4cK1Kf9HYNVkGkohBUssgUOaMfmM7wh2xTsuzCEodtj7vFBNTEU2mMQFKyVwWYvsB1BEgwj5aMLdx3w45SOVlVNFWyY9xP1Ttyn782Hbmzl4XCFWnVfjH7ylMSjcygb3xAOclBFTrpgvHSmBQ8b0qznaHZfeHFDsdLsrAypDXE5CFoPxUQ50SKgOevp2CAOBCY+1tcolvKHV7Ptj1UxccZgCkJZiJFlr1K/XvlXD4RubllKhgTudlhnI0KCWYUhZOUhIvm9M15TyAVB3INk1vrlmyk5Tg1kbBaPU+SkaKOTptRcJiUhdqEkAe7gEDwrCOy3zP9GdMLPM9fYB4ewU12fMSVXXxDwuS7mf1pIfDRHOI+By63K8/SiDWn/tIirvKjVFOeds72eN2dO5CazGpB0G2KerUAHN4uVohnj79Ou4l/FCH+BUzSdVntc252aBODHEOcFduvgS2VlH4SZEqH7372OV0Sy14OQWlZJ9GzoyaEzULzE7EFdwTQ3T691Hbqh+50T4Vr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6787</Words>
  <Characters>38686</Characters>
  <Application>Microsoft Office Word</Application>
  <DocSecurity>0</DocSecurity>
  <Lines>322</Lines>
  <Paragraphs>90</Paragraphs>
  <ScaleCrop>false</ScaleCrop>
  <Company/>
  <LinksUpToDate>false</LinksUpToDate>
  <CharactersWithSpaces>45383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Celia Johnson</cp:lastModifiedBy>
  <cp:revision>3</cp:revision>
  <dcterms:created xsi:type="dcterms:W3CDTF">2021-03-10T20:33:00Z</dcterms:created>
  <dcterms:modified xsi:type="dcterms:W3CDTF">2021-03-19T15:10:00Z</dcterms:modified>
</cp:coreProperties>
</file>